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89ED6EC" w14:textId="57752BF7" w:rsidR="00AE5AE5" w:rsidRDefault="00AE5AE5" w:rsidP="001B0550">
      <w:pPr>
        <w:ind w:right="45"/>
        <w:jc w:val="center"/>
        <w:rPr>
          <w:b/>
          <w:bCs/>
          <w:color w:val="000000"/>
          <w:sz w:val="26"/>
          <w:szCs w:val="26"/>
        </w:rPr>
      </w:pPr>
      <w:r w:rsidRPr="00284E7F">
        <w:rPr>
          <w:b/>
          <w:bCs/>
          <w:color w:val="000000"/>
          <w:sz w:val="26"/>
          <w:szCs w:val="26"/>
        </w:rPr>
        <w:t xml:space="preserve">APPENDICE </w:t>
      </w:r>
      <w:r w:rsidR="001B0550">
        <w:rPr>
          <w:b/>
          <w:bCs/>
          <w:color w:val="000000"/>
          <w:sz w:val="26"/>
          <w:szCs w:val="26"/>
        </w:rPr>
        <w:t>1</w:t>
      </w:r>
      <w:r w:rsidRPr="00284E7F">
        <w:rPr>
          <w:b/>
          <w:bCs/>
          <w:color w:val="000000"/>
          <w:sz w:val="26"/>
          <w:szCs w:val="26"/>
        </w:rPr>
        <w:t xml:space="preserve"> – Nota Metodologica ai criteri di selezione</w:t>
      </w:r>
    </w:p>
    <w:p w14:paraId="614B5666" w14:textId="77777777" w:rsidR="00A316C5" w:rsidRDefault="00A316C5" w:rsidP="001B0550">
      <w:pPr>
        <w:ind w:right="45"/>
        <w:jc w:val="center"/>
        <w:rPr>
          <w:b/>
          <w:bCs/>
          <w:color w:val="000000"/>
          <w:sz w:val="26"/>
          <w:szCs w:val="26"/>
        </w:rPr>
      </w:pPr>
    </w:p>
    <w:p w14:paraId="3C3B2F49" w14:textId="77777777" w:rsidR="00BE4B24" w:rsidRPr="00BE4B24" w:rsidRDefault="00BE4B24" w:rsidP="00BE4B24">
      <w:pPr>
        <w:ind w:right="45"/>
        <w:jc w:val="center"/>
        <w:rPr>
          <w:b/>
          <w:bCs/>
          <w:color w:val="000000"/>
          <w:sz w:val="26"/>
          <w:szCs w:val="26"/>
        </w:rPr>
      </w:pPr>
      <w:r w:rsidRPr="00BE4B24">
        <w:rPr>
          <w:b/>
          <w:bCs/>
          <w:color w:val="000000"/>
          <w:sz w:val="26"/>
          <w:szCs w:val="26"/>
        </w:rPr>
        <w:t>PN FEAMPA 2021/2027</w:t>
      </w:r>
    </w:p>
    <w:p w14:paraId="4591D3C5" w14:textId="77777777" w:rsidR="00BE4B24" w:rsidRPr="00BE4B24" w:rsidRDefault="00BE4B24" w:rsidP="00BE4B24">
      <w:pPr>
        <w:ind w:right="45"/>
        <w:jc w:val="center"/>
        <w:rPr>
          <w:b/>
          <w:bCs/>
          <w:color w:val="000000"/>
          <w:sz w:val="26"/>
          <w:szCs w:val="26"/>
        </w:rPr>
      </w:pPr>
      <w:r w:rsidRPr="00BE4B24">
        <w:rPr>
          <w:b/>
          <w:bCs/>
          <w:color w:val="000000"/>
          <w:sz w:val="26"/>
          <w:szCs w:val="26"/>
        </w:rPr>
        <w:t>Strategia di Sviluppo Locale GALPA Costa Emilia-Romagna</w:t>
      </w:r>
    </w:p>
    <w:p w14:paraId="0675F4A7" w14:textId="77777777" w:rsidR="00BE4B24" w:rsidRDefault="00BE4B24" w:rsidP="00BE4B24">
      <w:pPr>
        <w:ind w:right="45"/>
        <w:jc w:val="center"/>
        <w:rPr>
          <w:b/>
          <w:bCs/>
          <w:color w:val="000000"/>
          <w:sz w:val="26"/>
          <w:szCs w:val="26"/>
        </w:rPr>
      </w:pPr>
      <w:r w:rsidRPr="00BE4B24">
        <w:rPr>
          <w:b/>
          <w:bCs/>
          <w:color w:val="000000"/>
          <w:sz w:val="26"/>
          <w:szCs w:val="26"/>
        </w:rPr>
        <w:t xml:space="preserve">AVVISO PUBBLICO di cui alle Azioni:  </w:t>
      </w:r>
    </w:p>
    <w:p w14:paraId="3B8ADA64" w14:textId="77777777" w:rsidR="006E6A21" w:rsidRPr="00BE4B24" w:rsidRDefault="006E6A21" w:rsidP="00BE4B24">
      <w:pPr>
        <w:ind w:right="45"/>
        <w:jc w:val="center"/>
        <w:rPr>
          <w:b/>
          <w:bCs/>
          <w:color w:val="000000"/>
          <w:sz w:val="26"/>
          <w:szCs w:val="26"/>
        </w:rPr>
      </w:pPr>
    </w:p>
    <w:p w14:paraId="7637541A" w14:textId="423B0153" w:rsidR="00BE4B24" w:rsidRPr="005A150A" w:rsidRDefault="00BE4B24" w:rsidP="005A150A">
      <w:pPr>
        <w:pStyle w:val="Paragrafoelenco"/>
        <w:numPr>
          <w:ilvl w:val="0"/>
          <w:numId w:val="6"/>
        </w:numPr>
        <w:ind w:left="709" w:right="45" w:hanging="567"/>
        <w:jc w:val="both"/>
        <w:rPr>
          <w:b/>
          <w:bCs/>
          <w:color w:val="000000"/>
          <w:sz w:val="26"/>
          <w:szCs w:val="26"/>
        </w:rPr>
      </w:pPr>
      <w:r w:rsidRPr="005A150A">
        <w:rPr>
          <w:b/>
          <w:bCs/>
          <w:color w:val="000000"/>
          <w:sz w:val="26"/>
          <w:szCs w:val="26"/>
        </w:rPr>
        <w:t>Az. 1.A.3 Investimenti a terra per realizzare strutture di stoccaggio e raccolta rifiuti marini e scarti dei prodotti marini e vallivi e specie aliene</w:t>
      </w:r>
    </w:p>
    <w:p w14:paraId="43A25471" w14:textId="6CAEB573" w:rsidR="00BE4B24" w:rsidRPr="005A150A" w:rsidRDefault="00BE4B24" w:rsidP="005A150A">
      <w:pPr>
        <w:pStyle w:val="Paragrafoelenco"/>
        <w:numPr>
          <w:ilvl w:val="0"/>
          <w:numId w:val="6"/>
        </w:numPr>
        <w:ind w:left="709" w:right="45" w:hanging="567"/>
        <w:jc w:val="both"/>
        <w:rPr>
          <w:b/>
          <w:bCs/>
          <w:color w:val="000000"/>
          <w:sz w:val="26"/>
          <w:szCs w:val="26"/>
        </w:rPr>
      </w:pPr>
      <w:r w:rsidRPr="005A150A">
        <w:rPr>
          <w:b/>
          <w:bCs/>
          <w:color w:val="000000"/>
          <w:sz w:val="26"/>
          <w:szCs w:val="26"/>
        </w:rPr>
        <w:t>Az. 3.A.1 Investimenti per migliorare l’accessibilità e la sicurezza nei porti per cittadini e imprese della pesca.</w:t>
      </w:r>
    </w:p>
    <w:p w14:paraId="00FD4681" w14:textId="6FF24590" w:rsidR="0086489D" w:rsidRDefault="0086489D">
      <w:pPr>
        <w:pStyle w:val="Paragrafoelenco"/>
        <w:numPr>
          <w:ilvl w:val="0"/>
          <w:numId w:val="6"/>
        </w:numPr>
        <w:ind w:left="709" w:right="45" w:hanging="567"/>
        <w:jc w:val="both"/>
        <w:rPr>
          <w:b/>
          <w:bCs/>
          <w:color w:val="000000"/>
          <w:sz w:val="26"/>
          <w:szCs w:val="26"/>
        </w:rPr>
      </w:pPr>
      <w:r w:rsidRPr="005A150A">
        <w:rPr>
          <w:b/>
          <w:bCs/>
          <w:color w:val="000000"/>
          <w:sz w:val="26"/>
          <w:szCs w:val="26"/>
        </w:rPr>
        <w:t>Az.</w:t>
      </w:r>
      <w:r w:rsidR="00E207DF" w:rsidRPr="005A150A">
        <w:rPr>
          <w:b/>
          <w:bCs/>
          <w:color w:val="000000"/>
          <w:sz w:val="26"/>
          <w:szCs w:val="26"/>
        </w:rPr>
        <w:t xml:space="preserve"> </w:t>
      </w:r>
      <w:r w:rsidRPr="005A150A">
        <w:rPr>
          <w:b/>
          <w:bCs/>
          <w:color w:val="000000"/>
          <w:sz w:val="26"/>
          <w:szCs w:val="26"/>
        </w:rPr>
        <w:t>3.A.2 Investimenti per qualificare e valorizzare le tradizioni e il patrimonio culturale delle marinerie</w:t>
      </w:r>
    </w:p>
    <w:p w14:paraId="1971440F" w14:textId="77777777" w:rsidR="006E6A21" w:rsidRPr="005A150A" w:rsidRDefault="006E6A21" w:rsidP="005A150A">
      <w:pPr>
        <w:pStyle w:val="Paragrafoelenco"/>
        <w:ind w:left="709" w:right="45"/>
        <w:jc w:val="both"/>
        <w:rPr>
          <w:b/>
          <w:bCs/>
          <w:color w:val="000000"/>
          <w:sz w:val="26"/>
          <w:szCs w:val="26"/>
        </w:rPr>
      </w:pPr>
    </w:p>
    <w:p w14:paraId="458E5B93" w14:textId="77777777" w:rsidR="00BE4B24" w:rsidRPr="00BE4B24" w:rsidRDefault="00BE4B24" w:rsidP="00BE4B24">
      <w:pPr>
        <w:ind w:right="45"/>
        <w:jc w:val="center"/>
        <w:rPr>
          <w:b/>
          <w:bCs/>
          <w:color w:val="000000"/>
          <w:sz w:val="26"/>
          <w:szCs w:val="26"/>
        </w:rPr>
      </w:pPr>
      <w:r w:rsidRPr="00BE4B24">
        <w:rPr>
          <w:b/>
          <w:bCs/>
          <w:color w:val="000000"/>
          <w:sz w:val="26"/>
          <w:szCs w:val="26"/>
        </w:rPr>
        <w:t>Codice Intervento 331214 | Operazione 5 - DAI 111302</w:t>
      </w:r>
    </w:p>
    <w:p w14:paraId="1C018100" w14:textId="3C639E2C" w:rsidR="001B0550" w:rsidRDefault="00BE4B24" w:rsidP="00BE4B24">
      <w:pPr>
        <w:ind w:right="45"/>
        <w:jc w:val="center"/>
        <w:rPr>
          <w:b/>
          <w:bCs/>
          <w:color w:val="000000"/>
          <w:sz w:val="26"/>
          <w:szCs w:val="26"/>
        </w:rPr>
      </w:pPr>
      <w:r w:rsidRPr="00BE4B24">
        <w:rPr>
          <w:b/>
          <w:bCs/>
          <w:color w:val="000000"/>
          <w:sz w:val="26"/>
          <w:szCs w:val="26"/>
        </w:rPr>
        <w:t xml:space="preserve">AVVISO PUBBLICO | Annualità </w:t>
      </w:r>
      <w:r w:rsidR="0086489D">
        <w:rPr>
          <w:b/>
          <w:bCs/>
          <w:color w:val="000000"/>
          <w:sz w:val="26"/>
          <w:szCs w:val="26"/>
        </w:rPr>
        <w:t>2026</w:t>
      </w:r>
    </w:p>
    <w:p w14:paraId="68A3B876" w14:textId="77777777" w:rsidR="00BE4B24" w:rsidRDefault="00BE4B24" w:rsidP="00BE4B24">
      <w:pPr>
        <w:ind w:right="45"/>
        <w:jc w:val="center"/>
        <w:rPr>
          <w:b/>
          <w:bCs/>
          <w:color w:val="000000"/>
          <w:sz w:val="24"/>
          <w:szCs w:val="24"/>
        </w:rPr>
      </w:pPr>
    </w:p>
    <w:tbl>
      <w:tblPr>
        <w:tblW w:w="9637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9"/>
        <w:gridCol w:w="3543"/>
        <w:gridCol w:w="5395"/>
      </w:tblGrid>
      <w:tr w:rsidR="00284E7F" w14:paraId="53FB9CE1" w14:textId="77777777" w:rsidTr="005A150A">
        <w:trPr>
          <w:trHeight w:val="527"/>
        </w:trPr>
        <w:tc>
          <w:tcPr>
            <w:tcW w:w="699" w:type="dxa"/>
          </w:tcPr>
          <w:p w14:paraId="6C3EFAF3" w14:textId="54B7D75F" w:rsidR="00284E7F" w:rsidRPr="00AF3608" w:rsidRDefault="00284E7F" w:rsidP="005A150A">
            <w:pPr>
              <w:pStyle w:val="TableParagraph"/>
              <w:spacing w:line="275" w:lineRule="exact"/>
              <w:ind w:right="134"/>
              <w:rPr>
                <w:b/>
                <w:sz w:val="24"/>
              </w:rPr>
            </w:pPr>
            <w:r w:rsidRPr="00AF3608">
              <w:rPr>
                <w:b/>
                <w:spacing w:val="-5"/>
                <w:sz w:val="24"/>
              </w:rPr>
              <w:t>N</w:t>
            </w:r>
            <w:r w:rsidR="00E207DF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3543" w:type="dxa"/>
          </w:tcPr>
          <w:p w14:paraId="472E1AB0" w14:textId="77777777" w:rsidR="00284E7F" w:rsidRPr="00AF3608" w:rsidRDefault="00284E7F" w:rsidP="00AF3608">
            <w:pPr>
              <w:pStyle w:val="TableParagraph"/>
              <w:ind w:left="7"/>
              <w:jc w:val="center"/>
              <w:rPr>
                <w:b/>
                <w:sz w:val="20"/>
              </w:rPr>
            </w:pPr>
            <w:r w:rsidRPr="00AF3608">
              <w:rPr>
                <w:b/>
                <w:sz w:val="20"/>
              </w:rPr>
              <w:t>CRITERI</w:t>
            </w:r>
            <w:r w:rsidRPr="00AF3608">
              <w:rPr>
                <w:b/>
                <w:spacing w:val="-6"/>
                <w:sz w:val="20"/>
              </w:rPr>
              <w:t xml:space="preserve"> </w:t>
            </w:r>
            <w:r w:rsidRPr="00AF3608">
              <w:rPr>
                <w:b/>
                <w:sz w:val="20"/>
              </w:rPr>
              <w:t>DI</w:t>
            </w:r>
            <w:r w:rsidRPr="00AF3608">
              <w:rPr>
                <w:b/>
                <w:spacing w:val="-5"/>
                <w:sz w:val="20"/>
              </w:rPr>
              <w:t xml:space="preserve"> </w:t>
            </w:r>
            <w:r w:rsidRPr="00AF3608">
              <w:rPr>
                <w:b/>
                <w:spacing w:val="-2"/>
                <w:sz w:val="20"/>
              </w:rPr>
              <w:t>SELEZIONE</w:t>
            </w:r>
          </w:p>
          <w:p w14:paraId="4EC2BDC2" w14:textId="77777777" w:rsidR="00284E7F" w:rsidRPr="00AF3608" w:rsidRDefault="00284E7F" w:rsidP="00AF3608">
            <w:pPr>
              <w:pStyle w:val="TableParagraph"/>
              <w:spacing w:before="34"/>
              <w:ind w:left="7"/>
              <w:jc w:val="center"/>
              <w:rPr>
                <w:b/>
                <w:sz w:val="20"/>
              </w:rPr>
            </w:pPr>
            <w:r w:rsidRPr="00AF3608">
              <w:rPr>
                <w:b/>
                <w:sz w:val="20"/>
              </w:rPr>
              <w:t>DELLE</w:t>
            </w:r>
            <w:r w:rsidRPr="00AF3608">
              <w:rPr>
                <w:b/>
                <w:spacing w:val="-7"/>
                <w:sz w:val="20"/>
              </w:rPr>
              <w:t xml:space="preserve"> </w:t>
            </w:r>
            <w:r w:rsidRPr="00AF3608">
              <w:rPr>
                <w:b/>
                <w:spacing w:val="-2"/>
                <w:sz w:val="20"/>
              </w:rPr>
              <w:t>OPERAZIONI</w:t>
            </w:r>
          </w:p>
        </w:tc>
        <w:tc>
          <w:tcPr>
            <w:tcW w:w="5392" w:type="dxa"/>
          </w:tcPr>
          <w:p w14:paraId="1FF6A3EE" w14:textId="77777777" w:rsidR="00284E7F" w:rsidRPr="00AF3608" w:rsidRDefault="00284E7F" w:rsidP="00AF3608">
            <w:pPr>
              <w:pStyle w:val="TableParagraph"/>
              <w:spacing w:line="275" w:lineRule="exact"/>
              <w:ind w:left="1527"/>
              <w:rPr>
                <w:b/>
                <w:sz w:val="24"/>
              </w:rPr>
            </w:pPr>
            <w:r w:rsidRPr="00AF3608">
              <w:rPr>
                <w:b/>
                <w:sz w:val="24"/>
              </w:rPr>
              <w:t>Nota</w:t>
            </w:r>
            <w:r w:rsidRPr="00AF3608">
              <w:rPr>
                <w:b/>
                <w:spacing w:val="-2"/>
                <w:sz w:val="24"/>
              </w:rPr>
              <w:t xml:space="preserve"> metodologica</w:t>
            </w:r>
          </w:p>
        </w:tc>
      </w:tr>
      <w:tr w:rsidR="00284E7F" w14:paraId="7B8985B8" w14:textId="77777777" w:rsidTr="005A150A">
        <w:trPr>
          <w:trHeight w:val="263"/>
        </w:trPr>
        <w:tc>
          <w:tcPr>
            <w:tcW w:w="9637" w:type="dxa"/>
            <w:gridSpan w:val="3"/>
          </w:tcPr>
          <w:p w14:paraId="76BE3F26" w14:textId="750AFED0" w:rsidR="00284E7F" w:rsidRPr="00AF3608" w:rsidRDefault="00C67B5A" w:rsidP="00AF3608">
            <w:pPr>
              <w:pStyle w:val="TableParagraph"/>
              <w:ind w:left="110"/>
              <w:rPr>
                <w:b/>
                <w:i/>
                <w:sz w:val="20"/>
              </w:rPr>
            </w:pPr>
            <w:r w:rsidRPr="001B0550">
              <w:rPr>
                <w:b/>
                <w:i/>
              </w:rPr>
              <w:t>CRITERI</w:t>
            </w:r>
            <w:r w:rsidRPr="001B0550">
              <w:rPr>
                <w:b/>
                <w:i/>
                <w:spacing w:val="-9"/>
              </w:rPr>
              <w:t xml:space="preserve"> </w:t>
            </w:r>
            <w:r w:rsidRPr="001B0550">
              <w:rPr>
                <w:b/>
                <w:i/>
              </w:rPr>
              <w:t>SPECIFICI</w:t>
            </w:r>
            <w:r w:rsidRPr="001B0550">
              <w:rPr>
                <w:b/>
                <w:i/>
                <w:spacing w:val="-8"/>
              </w:rPr>
              <w:t xml:space="preserve"> </w:t>
            </w:r>
            <w:r w:rsidRPr="001B0550">
              <w:rPr>
                <w:b/>
                <w:i/>
              </w:rPr>
              <w:t>DEL</w:t>
            </w:r>
            <w:r w:rsidRPr="001B0550">
              <w:rPr>
                <w:b/>
                <w:i/>
                <w:spacing w:val="-6"/>
              </w:rPr>
              <w:t xml:space="preserve"> </w:t>
            </w:r>
            <w:r w:rsidRPr="001B0550">
              <w:rPr>
                <w:b/>
                <w:i/>
                <w:spacing w:val="-2"/>
              </w:rPr>
              <w:t>RICHIEDENTE</w:t>
            </w:r>
          </w:p>
        </w:tc>
      </w:tr>
      <w:tr w:rsidR="00C67B5A" w14:paraId="3C5F20FA" w14:textId="77777777" w:rsidTr="005A15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58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4A2E" w14:textId="2ED3505F" w:rsidR="00C67B5A" w:rsidRPr="001B0550" w:rsidRDefault="00C67B5A" w:rsidP="00C67B5A">
            <w:pPr>
              <w:pStyle w:val="TableParagraph"/>
              <w:ind w:left="110"/>
              <w:rPr>
                <w:spacing w:val="-5"/>
              </w:rPr>
            </w:pPr>
            <w:r>
              <w:rPr>
                <w:sz w:val="20"/>
                <w:szCs w:val="20"/>
              </w:rPr>
              <w:t xml:space="preserve">SR7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86AD3" w14:textId="6C7D3B67" w:rsidR="00C67B5A" w:rsidRPr="001B0550" w:rsidRDefault="00C67B5A" w:rsidP="00C67B5A">
            <w:pPr>
              <w:pStyle w:val="TableParagraph"/>
              <w:spacing w:line="276" w:lineRule="auto"/>
              <w:ind w:left="107" w:right="73"/>
            </w:pPr>
            <w:r>
              <w:rPr>
                <w:sz w:val="20"/>
                <w:szCs w:val="20"/>
              </w:rPr>
              <w:t xml:space="preserve">Numero di pescherecci iscritti nell’ufficio marittimo ricadente nell’ambito portuale oggetto dell’iniziativa valida per l’operazione di codice 5 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70F9F" w14:textId="5387DA82" w:rsidR="00C67B5A" w:rsidRPr="001B0550" w:rsidRDefault="00C67B5A" w:rsidP="00C67B5A">
            <w:pPr>
              <w:pStyle w:val="TableParagraph"/>
              <w:spacing w:line="276" w:lineRule="auto"/>
              <w:ind w:left="108" w:right="92"/>
              <w:jc w:val="both"/>
            </w:pPr>
            <w:r>
              <w:rPr>
                <w:sz w:val="20"/>
                <w:szCs w:val="20"/>
              </w:rPr>
              <w:t xml:space="preserve">Il criterio mira a favorire gli investimenti dove c’è un numero maggiore di pescherecci in modo da meglio razionalizzare le risorse finanziarie/servizi adeguati i creati. A tal fine occorre fissare un numero minimo cui assegnare un valore del coefficiente pari a 0 ed un massimo cui assegnare il valore di C pari ad 1. Il valore del coefficiente pari ad 1 è tale anche per un numero di pescherecci iscritti maggiore del massimo fissato. </w:t>
            </w:r>
          </w:p>
        </w:tc>
      </w:tr>
      <w:tr w:rsidR="00C67B5A" w14:paraId="29B69B2E" w14:textId="77777777" w:rsidTr="005A15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58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CA64C" w14:textId="4DA8DF13" w:rsidR="00C67B5A" w:rsidRPr="001B0550" w:rsidRDefault="00C67B5A" w:rsidP="00C67B5A">
            <w:pPr>
              <w:pStyle w:val="TableParagraph"/>
              <w:ind w:left="110"/>
              <w:rPr>
                <w:spacing w:val="-5"/>
              </w:rPr>
            </w:pPr>
            <w:r>
              <w:rPr>
                <w:sz w:val="20"/>
                <w:szCs w:val="20"/>
              </w:rPr>
              <w:t xml:space="preserve">SR8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4666F" w14:textId="4D2F586D" w:rsidR="00C67B5A" w:rsidRPr="001B0550" w:rsidRDefault="00C67B5A" w:rsidP="00C67B5A">
            <w:pPr>
              <w:pStyle w:val="TableParagraph"/>
              <w:spacing w:line="276" w:lineRule="auto"/>
              <w:ind w:left="107" w:right="73"/>
            </w:pPr>
            <w:r>
              <w:rPr>
                <w:sz w:val="20"/>
                <w:szCs w:val="20"/>
              </w:rPr>
              <w:t xml:space="preserve">Numero di GT dei pescherecci iscritti nell’ufficio marittimo ricadente nell’ambito portuale oggetto dell’iniziativa valida per l’operazione di codice 5 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A8C56" w14:textId="7FBBE685" w:rsidR="00C67B5A" w:rsidRPr="001B0550" w:rsidRDefault="00C67B5A" w:rsidP="00C67B5A">
            <w:pPr>
              <w:pStyle w:val="TableParagraph"/>
              <w:spacing w:line="276" w:lineRule="auto"/>
              <w:ind w:left="108" w:right="92"/>
              <w:jc w:val="both"/>
            </w:pPr>
            <w:r>
              <w:rPr>
                <w:sz w:val="20"/>
                <w:szCs w:val="20"/>
              </w:rPr>
              <w:t xml:space="preserve">Il criterio mira a favorire gli investimenti dove c’è una consistente stazza in GT della flotta iscritti presso la struttura portuale in modo da meglio razionalizzare le risorse finanziarie/servizi adeguati i creati. A tal fine occorre fissare un numero minimo di GT cui assegnare un valore del coefficiente pari a 0 ed un massimo di GT cui assegnare il valore di C pari ad 1. Il valore del coefficiente pari ad 1 è tale anche per un numero di GT dei pescherecci iscritti maggiore del massimo fissato. </w:t>
            </w:r>
          </w:p>
        </w:tc>
      </w:tr>
      <w:tr w:rsidR="00284E7F" w:rsidRPr="00AF3608" w14:paraId="40D4BFDE" w14:textId="77777777" w:rsidTr="005A150A">
        <w:trPr>
          <w:trHeight w:val="263"/>
        </w:trPr>
        <w:tc>
          <w:tcPr>
            <w:tcW w:w="9637" w:type="dxa"/>
            <w:gridSpan w:val="3"/>
          </w:tcPr>
          <w:p w14:paraId="24147B8E" w14:textId="77777777" w:rsidR="00284E7F" w:rsidRPr="001B0550" w:rsidRDefault="00284E7F" w:rsidP="001B0550">
            <w:pPr>
              <w:pStyle w:val="TableParagraph"/>
              <w:ind w:left="110" w:right="92"/>
              <w:jc w:val="both"/>
              <w:rPr>
                <w:b/>
                <w:i/>
              </w:rPr>
            </w:pPr>
            <w:r w:rsidRPr="001B0550">
              <w:rPr>
                <w:b/>
                <w:i/>
              </w:rPr>
              <w:t>CRITERI</w:t>
            </w:r>
            <w:r w:rsidRPr="001B0550">
              <w:rPr>
                <w:b/>
                <w:i/>
                <w:spacing w:val="-10"/>
              </w:rPr>
              <w:t xml:space="preserve"> </w:t>
            </w:r>
            <w:r w:rsidRPr="001B0550">
              <w:rPr>
                <w:b/>
                <w:i/>
              </w:rPr>
              <w:t>QUALITATIVI</w:t>
            </w:r>
            <w:r w:rsidRPr="001B0550">
              <w:rPr>
                <w:b/>
                <w:i/>
                <w:spacing w:val="-10"/>
              </w:rPr>
              <w:t xml:space="preserve"> </w:t>
            </w:r>
            <w:r w:rsidRPr="001B0550">
              <w:rPr>
                <w:b/>
                <w:i/>
              </w:rPr>
              <w:t>DELLA</w:t>
            </w:r>
            <w:r w:rsidRPr="001B0550">
              <w:rPr>
                <w:b/>
                <w:i/>
                <w:spacing w:val="-10"/>
              </w:rPr>
              <w:t xml:space="preserve"> </w:t>
            </w:r>
            <w:r w:rsidRPr="001B0550">
              <w:rPr>
                <w:b/>
                <w:i/>
              </w:rPr>
              <w:t>PROPOSTA</w:t>
            </w:r>
            <w:r w:rsidRPr="001B0550">
              <w:rPr>
                <w:b/>
                <w:i/>
                <w:spacing w:val="-10"/>
              </w:rPr>
              <w:t xml:space="preserve"> </w:t>
            </w:r>
            <w:r w:rsidRPr="001B0550">
              <w:rPr>
                <w:b/>
                <w:i/>
                <w:spacing w:val="-2"/>
              </w:rPr>
              <w:t>PROGETTUALE</w:t>
            </w:r>
          </w:p>
        </w:tc>
      </w:tr>
      <w:tr w:rsidR="00050078" w14:paraId="023F3398" w14:textId="77777777" w:rsidTr="005A150A">
        <w:trPr>
          <w:trHeight w:val="1214"/>
        </w:trPr>
        <w:tc>
          <w:tcPr>
            <w:tcW w:w="699" w:type="dxa"/>
          </w:tcPr>
          <w:p w14:paraId="3CD173DA" w14:textId="4ABC0903" w:rsidR="00050078" w:rsidRPr="001B0550" w:rsidRDefault="00050078" w:rsidP="00050078">
            <w:pPr>
              <w:pStyle w:val="TableParagraph"/>
              <w:spacing w:before="2"/>
              <w:ind w:left="110"/>
            </w:pPr>
            <w:r>
              <w:rPr>
                <w:sz w:val="20"/>
                <w:szCs w:val="20"/>
              </w:rPr>
              <w:t xml:space="preserve">Q1 </w:t>
            </w:r>
          </w:p>
        </w:tc>
        <w:tc>
          <w:tcPr>
            <w:tcW w:w="3543" w:type="dxa"/>
          </w:tcPr>
          <w:p w14:paraId="4A56419E" w14:textId="2AB2A410" w:rsidR="00050078" w:rsidRPr="001B0550" w:rsidRDefault="00050078" w:rsidP="00050078">
            <w:pPr>
              <w:pStyle w:val="TableParagraph"/>
              <w:tabs>
                <w:tab w:val="left" w:pos="1146"/>
                <w:tab w:val="left" w:pos="1719"/>
                <w:tab w:val="left" w:pos="2213"/>
              </w:tabs>
              <w:spacing w:before="2" w:line="276" w:lineRule="auto"/>
              <w:ind w:left="107" w:right="98"/>
            </w:pPr>
            <w:r>
              <w:rPr>
                <w:sz w:val="20"/>
                <w:szCs w:val="20"/>
              </w:rPr>
              <w:t xml:space="preserve">Coerenza con gli obiettivi dell’intervento </w:t>
            </w:r>
          </w:p>
        </w:tc>
        <w:tc>
          <w:tcPr>
            <w:tcW w:w="5392" w:type="dxa"/>
          </w:tcPr>
          <w:p w14:paraId="71346623" w14:textId="224CC9D7" w:rsidR="00050078" w:rsidRPr="001B0550" w:rsidRDefault="00050078" w:rsidP="00050078">
            <w:pPr>
              <w:pStyle w:val="TableParagraph"/>
              <w:spacing w:before="1"/>
              <w:ind w:left="108" w:right="92"/>
              <w:jc w:val="both"/>
            </w:pPr>
            <w:r>
              <w:rPr>
                <w:sz w:val="20"/>
                <w:szCs w:val="20"/>
              </w:rPr>
              <w:t xml:space="preserve">Il livello di coerenza è valutato in: alto quando il progetto è coerente e pienamente rispondente alla necessità di rendere competitivo, resiliente e sostenibile il settore della pesca, medio quando non è del tutto rispondente alle esigenze del settore e basso quando centra parzialmente l’obiettivo dell’azione. </w:t>
            </w:r>
          </w:p>
        </w:tc>
      </w:tr>
      <w:tr w:rsidR="00050078" w14:paraId="0F3A3BFE" w14:textId="77777777" w:rsidTr="005A150A">
        <w:trPr>
          <w:trHeight w:val="1588"/>
        </w:trPr>
        <w:tc>
          <w:tcPr>
            <w:tcW w:w="699" w:type="dxa"/>
          </w:tcPr>
          <w:p w14:paraId="4DAB10D4" w14:textId="76E7F047" w:rsidR="00050078" w:rsidRPr="001B0550" w:rsidRDefault="00050078" w:rsidP="00050078">
            <w:pPr>
              <w:pStyle w:val="TableParagraph"/>
              <w:ind w:left="110"/>
            </w:pPr>
            <w:r>
              <w:rPr>
                <w:sz w:val="20"/>
                <w:szCs w:val="20"/>
              </w:rPr>
              <w:t xml:space="preserve">Q2 </w:t>
            </w:r>
          </w:p>
        </w:tc>
        <w:tc>
          <w:tcPr>
            <w:tcW w:w="3543" w:type="dxa"/>
          </w:tcPr>
          <w:p w14:paraId="36B18137" w14:textId="3AF9D652" w:rsidR="00050078" w:rsidRPr="001B0550" w:rsidRDefault="00050078" w:rsidP="00050078">
            <w:pPr>
              <w:pStyle w:val="TableParagraph"/>
              <w:spacing w:line="276" w:lineRule="auto"/>
              <w:ind w:left="107" w:right="99"/>
              <w:jc w:val="both"/>
            </w:pPr>
            <w:r>
              <w:rPr>
                <w:sz w:val="20"/>
                <w:szCs w:val="20"/>
              </w:rPr>
              <w:t xml:space="preserve">Livello di innovazione tecnologica mediante la valutazione del costo degli investimenti a carattere innovativo sul costo totale dell’investimento </w:t>
            </w:r>
          </w:p>
        </w:tc>
        <w:tc>
          <w:tcPr>
            <w:tcW w:w="5392" w:type="dxa"/>
          </w:tcPr>
          <w:p w14:paraId="4F371555" w14:textId="1D9FCB74" w:rsidR="00050078" w:rsidRPr="001B0550" w:rsidRDefault="00050078" w:rsidP="00050078">
            <w:pPr>
              <w:pStyle w:val="TableParagraph"/>
              <w:ind w:left="108" w:right="92"/>
              <w:jc w:val="both"/>
            </w:pPr>
            <w:r>
              <w:rPr>
                <w:sz w:val="20"/>
                <w:szCs w:val="20"/>
              </w:rPr>
              <w:t xml:space="preserve">Il criterio mira a misurare il livello di innovazione tecnologica della proposta e si valuta mediante il calcolo della percentuale della spesa prevista per investimenti quali acquisto di nuove attrezzature, apparecchiature tecnologiche/strumenti digitali/ICT nonché investimenti immateriali in R&amp;S specifiche per innovare l’impresa </w:t>
            </w:r>
          </w:p>
        </w:tc>
      </w:tr>
      <w:tr w:rsidR="00050078" w14:paraId="62B60FCE" w14:textId="77777777" w:rsidTr="005A150A">
        <w:trPr>
          <w:trHeight w:val="977"/>
        </w:trPr>
        <w:tc>
          <w:tcPr>
            <w:tcW w:w="699" w:type="dxa"/>
          </w:tcPr>
          <w:p w14:paraId="6FF83DC8" w14:textId="0FE37890" w:rsidR="00050078" w:rsidRPr="001B0550" w:rsidRDefault="00050078" w:rsidP="00050078">
            <w:pPr>
              <w:pStyle w:val="TableParagraph"/>
              <w:ind w:left="110"/>
              <w:rPr>
                <w:spacing w:val="-5"/>
              </w:rPr>
            </w:pPr>
            <w:r>
              <w:rPr>
                <w:sz w:val="20"/>
                <w:szCs w:val="20"/>
              </w:rPr>
              <w:lastRenderedPageBreak/>
              <w:t xml:space="preserve">Q7 </w:t>
            </w:r>
          </w:p>
        </w:tc>
        <w:tc>
          <w:tcPr>
            <w:tcW w:w="3543" w:type="dxa"/>
          </w:tcPr>
          <w:p w14:paraId="21671772" w14:textId="2494EEDA" w:rsidR="00050078" w:rsidRPr="001B0550" w:rsidRDefault="00050078" w:rsidP="00050078">
            <w:pPr>
              <w:pStyle w:val="TableParagraph"/>
              <w:spacing w:line="276" w:lineRule="auto"/>
              <w:ind w:left="107" w:right="99"/>
              <w:jc w:val="both"/>
            </w:pPr>
            <w:r>
              <w:rPr>
                <w:sz w:val="20"/>
                <w:szCs w:val="20"/>
              </w:rPr>
              <w:t xml:space="preserve">L’operazione prevede investimenti finalizzati allo stoccaggio e trattamento dei rifiuti recuperati durante l’attività di pesca </w:t>
            </w:r>
          </w:p>
        </w:tc>
        <w:tc>
          <w:tcPr>
            <w:tcW w:w="5392" w:type="dxa"/>
          </w:tcPr>
          <w:p w14:paraId="0AFB3893" w14:textId="009BE010" w:rsidR="00050078" w:rsidRPr="001B0550" w:rsidRDefault="00050078" w:rsidP="00050078">
            <w:pPr>
              <w:pStyle w:val="TableParagraph"/>
              <w:spacing w:line="276" w:lineRule="auto"/>
              <w:ind w:left="108" w:right="92"/>
              <w:jc w:val="both"/>
            </w:pPr>
            <w:r>
              <w:rPr>
                <w:sz w:val="20"/>
                <w:szCs w:val="20"/>
              </w:rPr>
              <w:t xml:space="preserve">Il calcolo del coefficiente è valutato come rapporto tra il costo degli investimenti finalizzati allo stoccaggio e trattamento dei rifiuti recuperati durante le operazioni di pesca sia a bordo che nei siti di sbarco, sul costo totale degli investimenti previsti </w:t>
            </w:r>
          </w:p>
        </w:tc>
      </w:tr>
      <w:tr w:rsidR="00050078" w14:paraId="7F600580" w14:textId="77777777" w:rsidTr="005A150A">
        <w:trPr>
          <w:trHeight w:val="296"/>
        </w:trPr>
        <w:tc>
          <w:tcPr>
            <w:tcW w:w="699" w:type="dxa"/>
          </w:tcPr>
          <w:p w14:paraId="5A022607" w14:textId="76EF887F" w:rsidR="00050078" w:rsidRPr="001B0550" w:rsidRDefault="00050078" w:rsidP="00050078">
            <w:pPr>
              <w:pStyle w:val="TableParagraph"/>
              <w:ind w:left="110"/>
              <w:rPr>
                <w:spacing w:val="-5"/>
              </w:rPr>
            </w:pPr>
            <w:r>
              <w:rPr>
                <w:sz w:val="20"/>
                <w:szCs w:val="20"/>
              </w:rPr>
              <w:t xml:space="preserve">Q8 </w:t>
            </w:r>
          </w:p>
        </w:tc>
        <w:tc>
          <w:tcPr>
            <w:tcW w:w="3543" w:type="dxa"/>
          </w:tcPr>
          <w:p w14:paraId="1F79B07D" w14:textId="5E54634D" w:rsidR="00050078" w:rsidRPr="001B0550" w:rsidRDefault="00050078" w:rsidP="00050078">
            <w:pPr>
              <w:pStyle w:val="TableParagraph"/>
              <w:spacing w:line="276" w:lineRule="auto"/>
              <w:ind w:left="107" w:right="99"/>
              <w:jc w:val="both"/>
            </w:pPr>
            <w:r>
              <w:rPr>
                <w:sz w:val="20"/>
                <w:szCs w:val="20"/>
              </w:rPr>
              <w:t xml:space="preserve">L’iniziativa capitalizza attività già realizzate cofinanziate dal FEAMP o da altri Fondi/Programmi UE o nazionali quali ad esempio Interreg, LIFE, Horizon </w:t>
            </w:r>
          </w:p>
        </w:tc>
        <w:tc>
          <w:tcPr>
            <w:tcW w:w="5392" w:type="dxa"/>
          </w:tcPr>
          <w:p w14:paraId="1A746C00" w14:textId="66726D64" w:rsidR="00050078" w:rsidRPr="001B0550" w:rsidRDefault="00050078" w:rsidP="00050078">
            <w:pPr>
              <w:pStyle w:val="TableParagraph"/>
              <w:spacing w:line="276" w:lineRule="auto"/>
              <w:ind w:left="108" w:right="95"/>
              <w:jc w:val="both"/>
            </w:pPr>
            <w:r>
              <w:rPr>
                <w:sz w:val="20"/>
                <w:szCs w:val="20"/>
              </w:rPr>
              <w:t xml:space="preserve">Il beneficiario, per l’ottenimento del valore del coefficiente pari ad 1, deve realizzare un’operazione che valorizza, diffonde, riusa, trasferisce risultati/output di un’altra operazione finanziata dal FEAMP o da altri Fondi/Programmi UE o nazionali quali ad esempio Interreg, LIFE, Horizon </w:t>
            </w:r>
          </w:p>
        </w:tc>
      </w:tr>
      <w:tr w:rsidR="00050078" w14:paraId="6D046FE2" w14:textId="77777777" w:rsidTr="005A150A">
        <w:trPr>
          <w:trHeight w:val="1287"/>
        </w:trPr>
        <w:tc>
          <w:tcPr>
            <w:tcW w:w="699" w:type="dxa"/>
          </w:tcPr>
          <w:p w14:paraId="481C3825" w14:textId="4EDB8F29" w:rsidR="00050078" w:rsidRPr="001B0550" w:rsidRDefault="00050078" w:rsidP="00050078">
            <w:pPr>
              <w:pStyle w:val="TableParagraph"/>
              <w:ind w:left="110"/>
            </w:pPr>
            <w:r>
              <w:rPr>
                <w:sz w:val="20"/>
                <w:szCs w:val="20"/>
              </w:rPr>
              <w:t xml:space="preserve">Q9 </w:t>
            </w:r>
          </w:p>
        </w:tc>
        <w:tc>
          <w:tcPr>
            <w:tcW w:w="3543" w:type="dxa"/>
          </w:tcPr>
          <w:p w14:paraId="7DA2B81B" w14:textId="580FFF12" w:rsidR="00050078" w:rsidRPr="001B0550" w:rsidRDefault="00050078" w:rsidP="00050078">
            <w:pPr>
              <w:pStyle w:val="TableParagraph"/>
              <w:spacing w:line="276" w:lineRule="auto"/>
              <w:ind w:left="107" w:right="96"/>
              <w:jc w:val="both"/>
            </w:pPr>
            <w:r>
              <w:rPr>
                <w:sz w:val="20"/>
                <w:szCs w:val="20"/>
              </w:rPr>
              <w:t xml:space="preserve">L’intervento prevede azioni complementari e/o sinergiche a quelle finanziate con altri Fondi dell’Unione Europea/nazionali o Strategie macroregionali </w:t>
            </w:r>
          </w:p>
        </w:tc>
        <w:tc>
          <w:tcPr>
            <w:tcW w:w="5392" w:type="dxa"/>
          </w:tcPr>
          <w:p w14:paraId="0816C807" w14:textId="78B933F2" w:rsidR="00050078" w:rsidRPr="001B0550" w:rsidRDefault="00050078" w:rsidP="00050078">
            <w:pPr>
              <w:pStyle w:val="TableParagraph"/>
              <w:ind w:left="108" w:right="95"/>
              <w:jc w:val="both"/>
            </w:pPr>
            <w:r>
              <w:rPr>
                <w:sz w:val="20"/>
                <w:szCs w:val="20"/>
              </w:rPr>
              <w:t xml:space="preserve">Il beneficiario, per l’ottenimento del valore del coefficiente pari ad 1, deve realizzare un’operazione complementare ovvero sinergica ad almeno un’altra finanziata con altri Fondi dell’Unione o nazionali o che contribuisce all’implementazione delle Strategie macroregionali e di bacino marittimo </w:t>
            </w:r>
          </w:p>
        </w:tc>
      </w:tr>
      <w:tr w:rsidR="00050078" w14:paraId="3477AF03" w14:textId="77777777" w:rsidTr="005A150A">
        <w:trPr>
          <w:trHeight w:val="1124"/>
        </w:trPr>
        <w:tc>
          <w:tcPr>
            <w:tcW w:w="699" w:type="dxa"/>
          </w:tcPr>
          <w:p w14:paraId="5E452BE8" w14:textId="740AC605" w:rsidR="00050078" w:rsidRPr="001B0550" w:rsidRDefault="00050078" w:rsidP="00050078">
            <w:pPr>
              <w:pStyle w:val="TableParagraph"/>
              <w:ind w:left="110"/>
            </w:pPr>
            <w:r>
              <w:rPr>
                <w:sz w:val="20"/>
                <w:szCs w:val="20"/>
              </w:rPr>
              <w:t xml:space="preserve">Q10 </w:t>
            </w:r>
          </w:p>
        </w:tc>
        <w:tc>
          <w:tcPr>
            <w:tcW w:w="3543" w:type="dxa"/>
          </w:tcPr>
          <w:p w14:paraId="1EB25866" w14:textId="5C5B9870" w:rsidR="00050078" w:rsidRPr="001B0550" w:rsidRDefault="00050078" w:rsidP="00050078">
            <w:pPr>
              <w:pStyle w:val="TableParagraph"/>
              <w:spacing w:line="276" w:lineRule="auto"/>
              <w:ind w:left="107" w:right="94"/>
              <w:jc w:val="both"/>
            </w:pPr>
            <w:r>
              <w:rPr>
                <w:sz w:val="20"/>
                <w:szCs w:val="20"/>
              </w:rPr>
              <w:t xml:space="preserve">L’intervento ricade in uno dei Comuni individuati nella SNAI ovvero riguarda iniziative coerenti con la SNAI </w:t>
            </w:r>
          </w:p>
        </w:tc>
        <w:tc>
          <w:tcPr>
            <w:tcW w:w="5392" w:type="dxa"/>
          </w:tcPr>
          <w:p w14:paraId="0825FD6B" w14:textId="40F3ECCF" w:rsidR="00050078" w:rsidRPr="001B0550" w:rsidRDefault="00050078" w:rsidP="00050078">
            <w:pPr>
              <w:pStyle w:val="TableParagraph"/>
              <w:ind w:left="108" w:right="130"/>
              <w:jc w:val="both"/>
            </w:pPr>
            <w:r>
              <w:rPr>
                <w:sz w:val="20"/>
                <w:szCs w:val="20"/>
              </w:rPr>
              <w:t xml:space="preserve">Per l’ottenimento del valore del coefficiente C pari ad 1 l’intervento deve riguardare iniziative relative alla Strategia Nazionale per le Aree Interne (es investimenti in uno dei comuni della SNAI ovvero attività che riguardano la SNAI). </w:t>
            </w:r>
          </w:p>
        </w:tc>
      </w:tr>
      <w:tr w:rsidR="00284E7F" w14:paraId="3DFBDA4F" w14:textId="77777777" w:rsidTr="005A150A">
        <w:trPr>
          <w:trHeight w:val="265"/>
        </w:trPr>
        <w:tc>
          <w:tcPr>
            <w:tcW w:w="9637" w:type="dxa"/>
            <w:gridSpan w:val="3"/>
            <w:tcBorders>
              <w:bottom w:val="single" w:sz="4" w:space="0" w:color="auto"/>
            </w:tcBorders>
          </w:tcPr>
          <w:p w14:paraId="612AB202" w14:textId="77777777" w:rsidR="00284E7F" w:rsidRPr="001B0550" w:rsidRDefault="00284E7F" w:rsidP="001B0550">
            <w:pPr>
              <w:pStyle w:val="TableParagraph"/>
              <w:ind w:left="110" w:right="130"/>
              <w:rPr>
                <w:b/>
                <w:i/>
              </w:rPr>
            </w:pPr>
            <w:r w:rsidRPr="001B0550">
              <w:rPr>
                <w:b/>
                <w:i/>
              </w:rPr>
              <w:t>CRITERI</w:t>
            </w:r>
            <w:r w:rsidRPr="001B0550">
              <w:rPr>
                <w:b/>
                <w:i/>
                <w:spacing w:val="-12"/>
              </w:rPr>
              <w:t xml:space="preserve"> </w:t>
            </w:r>
            <w:r w:rsidRPr="001B0550">
              <w:rPr>
                <w:b/>
                <w:i/>
              </w:rPr>
              <w:t>SPECIFICI</w:t>
            </w:r>
            <w:r w:rsidRPr="001B0550">
              <w:rPr>
                <w:b/>
                <w:i/>
                <w:spacing w:val="-10"/>
              </w:rPr>
              <w:t xml:space="preserve"> </w:t>
            </w:r>
            <w:r w:rsidRPr="001B0550">
              <w:rPr>
                <w:b/>
                <w:i/>
              </w:rPr>
              <w:t>DELLE</w:t>
            </w:r>
            <w:r w:rsidRPr="001B0550">
              <w:rPr>
                <w:b/>
                <w:i/>
                <w:spacing w:val="-9"/>
              </w:rPr>
              <w:t xml:space="preserve"> </w:t>
            </w:r>
            <w:r w:rsidRPr="001B0550">
              <w:rPr>
                <w:b/>
                <w:i/>
              </w:rPr>
              <w:t>OPERAZIONI</w:t>
            </w:r>
            <w:r w:rsidRPr="001B0550">
              <w:rPr>
                <w:b/>
                <w:i/>
                <w:spacing w:val="-7"/>
              </w:rPr>
              <w:t xml:space="preserve"> </w:t>
            </w:r>
            <w:r w:rsidRPr="001B0550">
              <w:rPr>
                <w:b/>
                <w:i/>
                <w:spacing w:val="-2"/>
              </w:rPr>
              <w:t>ATTIVATE</w:t>
            </w:r>
          </w:p>
        </w:tc>
      </w:tr>
      <w:tr w:rsidR="00050078" w14:paraId="38EF068E" w14:textId="77777777" w:rsidTr="005A150A">
        <w:trPr>
          <w:trHeight w:val="52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2CB8A" w14:textId="6A3F31B9" w:rsidR="00050078" w:rsidRPr="001B0550" w:rsidRDefault="00050078" w:rsidP="00050078">
            <w:pPr>
              <w:pStyle w:val="TableParagraph"/>
              <w:ind w:left="110"/>
            </w:pPr>
            <w:r>
              <w:rPr>
                <w:sz w:val="20"/>
                <w:szCs w:val="20"/>
              </w:rPr>
              <w:t xml:space="preserve">SO2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50CC" w14:textId="15636A50" w:rsidR="00050078" w:rsidRPr="001B0550" w:rsidRDefault="00050078" w:rsidP="00050078">
            <w:pPr>
              <w:pStyle w:val="TableParagraph"/>
              <w:spacing w:before="34"/>
              <w:ind w:left="107"/>
            </w:pPr>
            <w:r>
              <w:rPr>
                <w:sz w:val="20"/>
                <w:szCs w:val="20"/>
              </w:rPr>
              <w:t xml:space="preserve">L’iniziativa riguarda investimenti per lo stoccaggio ovvero per la commercializzazione del prodotto soggetto ad obbligo di sbarco 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C6EA" w14:textId="21F24C51" w:rsidR="00050078" w:rsidRPr="001B0550" w:rsidRDefault="00050078" w:rsidP="00050078">
            <w:pPr>
              <w:pStyle w:val="TableParagraph"/>
              <w:spacing w:before="34"/>
              <w:ind w:left="108" w:right="130"/>
              <w:jc w:val="both"/>
            </w:pPr>
            <w:r>
              <w:rPr>
                <w:sz w:val="20"/>
                <w:szCs w:val="20"/>
              </w:rPr>
              <w:t xml:space="preserve">L’iniziativa, per raggiungere il punteggio pari ad uno del coefficiente, dovrà prevedere investimenti per lo stoccaggio a bordo, ovvero della commercializzazione, della produzione soggetta ad obbligo di sbarco, cui all’art.15, Reg.1380/2013 e agli artt.49 bis e quater, Reg. (UE) 812/2015; altrimenti il valore del coefficiente assume valore pari a 0 </w:t>
            </w:r>
          </w:p>
        </w:tc>
      </w:tr>
      <w:tr w:rsidR="00050078" w14:paraId="6FEBA68F" w14:textId="77777777" w:rsidTr="005A15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8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B3FB1" w14:textId="67667D51" w:rsidR="00050078" w:rsidRPr="001B0550" w:rsidRDefault="00050078" w:rsidP="00050078">
            <w:pPr>
              <w:pStyle w:val="TableParagraph"/>
              <w:ind w:left="110"/>
            </w:pPr>
            <w:r>
              <w:rPr>
                <w:sz w:val="20"/>
                <w:szCs w:val="20"/>
              </w:rPr>
              <w:t xml:space="preserve">SO3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9856B" w14:textId="365A456E" w:rsidR="00050078" w:rsidRPr="001B0550" w:rsidRDefault="00050078" w:rsidP="00050078">
            <w:pPr>
              <w:pStyle w:val="TableParagraph"/>
              <w:spacing w:line="230" w:lineRule="exact"/>
              <w:ind w:left="107"/>
              <w:jc w:val="both"/>
            </w:pPr>
            <w:r>
              <w:rPr>
                <w:sz w:val="20"/>
                <w:szCs w:val="20"/>
              </w:rPr>
              <w:t>L’iniziativa prevede investimenti finalizzati a migliorare la qualità e la sicurezza igienica delle produzioni sia a bordo, che a terra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45634" w14:textId="7C0947DB" w:rsidR="00050078" w:rsidRPr="001B0550" w:rsidRDefault="00050078" w:rsidP="00050078">
            <w:pPr>
              <w:pStyle w:val="TableParagraph"/>
              <w:spacing w:line="230" w:lineRule="exact"/>
              <w:ind w:left="108" w:right="130"/>
              <w:jc w:val="both"/>
            </w:pPr>
            <w:r>
              <w:rPr>
                <w:sz w:val="20"/>
                <w:szCs w:val="20"/>
              </w:rPr>
              <w:t>Il valore del coefficiente C è dato dal rapporto della spesa prevista relativamente agli investimenti finalizzati a migliorare la qualità e la sicurezza igienica delle produzioni sia a bordo, che a terra sul totale dell’investimento del progetto</w:t>
            </w:r>
          </w:p>
        </w:tc>
      </w:tr>
      <w:tr w:rsidR="00050078" w14:paraId="31C8E1AF" w14:textId="77777777" w:rsidTr="005A15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78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1B975" w14:textId="041BCE1F" w:rsidR="00050078" w:rsidRPr="001B0550" w:rsidRDefault="00050078" w:rsidP="00050078">
            <w:pPr>
              <w:pStyle w:val="TableParagraph"/>
              <w:ind w:left="110"/>
            </w:pPr>
            <w:r>
              <w:rPr>
                <w:sz w:val="20"/>
                <w:szCs w:val="20"/>
              </w:rPr>
              <w:t xml:space="preserve">SO6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BA63" w14:textId="39BF3661" w:rsidR="00050078" w:rsidRPr="001B0550" w:rsidRDefault="00050078" w:rsidP="00050078">
            <w:pPr>
              <w:pStyle w:val="TableParagraph"/>
              <w:ind w:left="107"/>
              <w:jc w:val="both"/>
            </w:pPr>
            <w:r>
              <w:rPr>
                <w:sz w:val="20"/>
                <w:szCs w:val="20"/>
              </w:rPr>
              <w:t xml:space="preserve">L’iniziativa prevede investimenti finalizzati all’adeguamento e/o ammodernamento della sale per la vendita all’asta 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361E" w14:textId="77960D23" w:rsidR="00050078" w:rsidRPr="001B0550" w:rsidRDefault="00050078" w:rsidP="00050078">
            <w:pPr>
              <w:pStyle w:val="TableParagraph"/>
              <w:spacing w:line="276" w:lineRule="auto"/>
              <w:ind w:left="108" w:right="130"/>
              <w:jc w:val="both"/>
            </w:pPr>
            <w:r>
              <w:rPr>
                <w:sz w:val="20"/>
                <w:szCs w:val="20"/>
              </w:rPr>
              <w:t xml:space="preserve">Il valore del coefficiente C è dato dal rapporto della spesa prevista relativamente agli investimenti finalizzati all’adeguamento e/o ammodernamento delle sale per la vendita all’asta, sul totale dell’investimento del progetto </w:t>
            </w:r>
          </w:p>
        </w:tc>
      </w:tr>
      <w:tr w:rsidR="00050078" w14:paraId="4643D9A1" w14:textId="77777777" w:rsidTr="005A15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32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6C6AD" w14:textId="5282F91D" w:rsidR="00050078" w:rsidRPr="001B0550" w:rsidRDefault="00050078" w:rsidP="00050078">
            <w:pPr>
              <w:pStyle w:val="TableParagraph"/>
              <w:ind w:left="110"/>
            </w:pPr>
            <w:r>
              <w:rPr>
                <w:sz w:val="20"/>
                <w:szCs w:val="20"/>
              </w:rPr>
              <w:t xml:space="preserve">SO7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94FF" w14:textId="059BC20D" w:rsidR="00050078" w:rsidRPr="001B0550" w:rsidRDefault="00050078" w:rsidP="00050078">
            <w:pPr>
              <w:pStyle w:val="TableParagraph"/>
              <w:tabs>
                <w:tab w:val="left" w:pos="1431"/>
                <w:tab w:val="left" w:pos="2045"/>
              </w:tabs>
              <w:spacing w:line="276" w:lineRule="auto"/>
              <w:ind w:left="107" w:right="96"/>
              <w:jc w:val="both"/>
            </w:pPr>
            <w:r>
              <w:rPr>
                <w:sz w:val="20"/>
                <w:szCs w:val="20"/>
              </w:rPr>
              <w:t xml:space="preserve">L’iniziativa prevede investimenti finalizzati alla costruzione e/o ammodernamento di piccoli ripari di pesca 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F7A4E" w14:textId="43703182" w:rsidR="00050078" w:rsidRPr="001B0550" w:rsidRDefault="00050078" w:rsidP="00050078">
            <w:pPr>
              <w:pStyle w:val="TableParagraph"/>
              <w:spacing w:before="1"/>
              <w:ind w:left="108" w:right="130"/>
              <w:jc w:val="both"/>
            </w:pPr>
            <w:r>
              <w:rPr>
                <w:sz w:val="20"/>
                <w:szCs w:val="20"/>
              </w:rPr>
              <w:t xml:space="preserve">Il valore del coefficiente C è dato dal rapporto della spesa prevista relativamente agli investimenti finalizzati alla costruzione ex novo, all’adeguamento e/o ammodernamento dei piccoli ripari di pesca, sul totale dell’investimento del progetto </w:t>
            </w:r>
          </w:p>
        </w:tc>
      </w:tr>
      <w:tr w:rsidR="00050078" w14:paraId="4705B380" w14:textId="77777777" w:rsidTr="005A15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32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F46A" w14:textId="42281853" w:rsidR="00050078" w:rsidRPr="001B0550" w:rsidRDefault="00050078" w:rsidP="00050078">
            <w:pPr>
              <w:pStyle w:val="TableParagraph"/>
              <w:ind w:left="110"/>
            </w:pPr>
            <w:r>
              <w:rPr>
                <w:sz w:val="20"/>
                <w:szCs w:val="20"/>
              </w:rPr>
              <w:t xml:space="preserve">SO8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B3E41" w14:textId="173A08AA" w:rsidR="00050078" w:rsidRPr="001B0550" w:rsidRDefault="00050078" w:rsidP="00050078">
            <w:pPr>
              <w:pStyle w:val="TableParagraph"/>
              <w:tabs>
                <w:tab w:val="left" w:pos="1431"/>
                <w:tab w:val="left" w:pos="2045"/>
              </w:tabs>
              <w:spacing w:line="276" w:lineRule="auto"/>
              <w:ind w:left="107" w:right="96"/>
              <w:jc w:val="both"/>
            </w:pPr>
            <w:r>
              <w:rPr>
                <w:sz w:val="20"/>
                <w:szCs w:val="20"/>
              </w:rPr>
              <w:t xml:space="preserve">L’iniziativa prevede investimenti nei porti per migliorare le condizioni di lavoro, salute e sicurezza degli operatori 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022D9" w14:textId="286B1370" w:rsidR="00050078" w:rsidRPr="001B0550" w:rsidRDefault="00050078" w:rsidP="00050078">
            <w:pPr>
              <w:pStyle w:val="TableParagraph"/>
              <w:spacing w:before="1"/>
              <w:ind w:left="108" w:right="130"/>
              <w:jc w:val="both"/>
            </w:pPr>
            <w:r>
              <w:rPr>
                <w:sz w:val="20"/>
                <w:szCs w:val="20"/>
              </w:rPr>
              <w:t xml:space="preserve">Il valore del coefficiente C è dato dal rapporto della spesa prevista relativamente agli investimenti realizzati nelle aree portuali finalizzati a migliorare le condizioni di lavoro, salute e sicurezza degli operatori, sul totale dell’investimento del progetto </w:t>
            </w:r>
          </w:p>
        </w:tc>
      </w:tr>
      <w:tr w:rsidR="00050078" w14:paraId="271CFA3E" w14:textId="77777777" w:rsidTr="005A15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32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C3176" w14:textId="4AEF5F73" w:rsidR="00050078" w:rsidRDefault="00050078" w:rsidP="00050078">
            <w:pPr>
              <w:pStyle w:val="TableParagraph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SO10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3ACF" w14:textId="5C2DA713" w:rsidR="00050078" w:rsidRDefault="00050078" w:rsidP="00050078">
            <w:pPr>
              <w:pStyle w:val="TableParagraph"/>
              <w:tabs>
                <w:tab w:val="left" w:pos="1431"/>
                <w:tab w:val="left" w:pos="2045"/>
              </w:tabs>
              <w:spacing w:line="276" w:lineRule="auto"/>
              <w:ind w:left="107" w:right="9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Numero di posti barca creati ovvero adeguati 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6E0DA" w14:textId="13290281" w:rsidR="00050078" w:rsidRDefault="00050078" w:rsidP="00050078">
            <w:pPr>
              <w:pStyle w:val="TableParagraph"/>
              <w:spacing w:before="1"/>
              <w:ind w:left="108" w:right="1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L’iniziativa prevede investimenti per la creazione ex novo ovvero adeguamenti di posti barca destinati alla pesca. Il valore del coefficiente C assume valore pari a zero per un numero minimo di posti barca creati ex novo ovvero adeguati e valore di C pari ad uno per un valore massimo di posti barca creati ex novo ovvero adeguati </w:t>
            </w:r>
          </w:p>
        </w:tc>
      </w:tr>
    </w:tbl>
    <w:p w14:paraId="3E148FE4" w14:textId="77777777" w:rsidR="00284E7F" w:rsidRDefault="00284E7F" w:rsidP="0086489D">
      <w:pPr>
        <w:spacing w:before="120" w:after="120"/>
        <w:ind w:right="44"/>
        <w:jc w:val="center"/>
        <w:rPr>
          <w:b/>
          <w:bCs/>
          <w:color w:val="000000"/>
          <w:sz w:val="24"/>
          <w:szCs w:val="24"/>
        </w:rPr>
      </w:pPr>
    </w:p>
    <w:sectPr w:rsidR="00284E7F" w:rsidSect="00050078">
      <w:headerReference w:type="default" r:id="rId11"/>
      <w:footerReference w:type="default" r:id="rId12"/>
      <w:pgSz w:w="11906" w:h="16838"/>
      <w:pgMar w:top="1603" w:right="991" w:bottom="1134" w:left="851" w:header="567" w:footer="8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4B9D7" w14:textId="77777777" w:rsidR="00672080" w:rsidRDefault="00672080" w:rsidP="000869E4">
      <w:r>
        <w:separator/>
      </w:r>
    </w:p>
  </w:endnote>
  <w:endnote w:type="continuationSeparator" w:id="0">
    <w:p w14:paraId="47997A38" w14:textId="77777777" w:rsidR="00672080" w:rsidRDefault="00672080" w:rsidP="00086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32948" w14:textId="77777777" w:rsidR="00050078" w:rsidRDefault="00050078" w:rsidP="00535CC7">
    <w:pPr>
      <w:pStyle w:val="Pidipagina"/>
      <w:pBdr>
        <w:bottom w:val="single" w:sz="4" w:space="3" w:color="auto"/>
      </w:pBdr>
      <w:ind w:right="-568"/>
      <w:jc w:val="both"/>
      <w:rPr>
        <w:b/>
        <w:i/>
        <w:sz w:val="18"/>
      </w:rPr>
    </w:pPr>
  </w:p>
  <w:p w14:paraId="41EF4903" w14:textId="2C2328DB" w:rsidR="0090556E" w:rsidRPr="00535CC7" w:rsidRDefault="00535CC7" w:rsidP="00535CC7">
    <w:pPr>
      <w:pStyle w:val="Pidipagina"/>
      <w:pBdr>
        <w:bottom w:val="single" w:sz="4" w:space="3" w:color="auto"/>
      </w:pBdr>
      <w:ind w:right="-568"/>
      <w:jc w:val="both"/>
      <w:rPr>
        <w:b/>
        <w:i/>
        <w:sz w:val="18"/>
      </w:rPr>
    </w:pPr>
    <w:r w:rsidRPr="00535CC7">
      <w:rPr>
        <w:b/>
        <w:i/>
        <w:sz w:val="18"/>
      </w:rPr>
      <w:t xml:space="preserve">DELTA 2000 </w:t>
    </w:r>
    <w:proofErr w:type="spellStart"/>
    <w:r w:rsidRPr="00535CC7">
      <w:rPr>
        <w:b/>
        <w:i/>
        <w:sz w:val="18"/>
      </w:rPr>
      <w:t>soc</w:t>
    </w:r>
    <w:proofErr w:type="spellEnd"/>
    <w:r w:rsidRPr="00535CC7">
      <w:rPr>
        <w:b/>
        <w:i/>
        <w:sz w:val="18"/>
      </w:rPr>
      <w:t xml:space="preserve">. cons. a r.l. capofila </w:t>
    </w:r>
    <w:r w:rsidR="006473C4">
      <w:rPr>
        <w:b/>
        <w:i/>
        <w:sz w:val="18"/>
      </w:rPr>
      <w:t xml:space="preserve">FLAG </w:t>
    </w:r>
    <w:r w:rsidR="00BA3C4D" w:rsidRPr="00535CC7">
      <w:rPr>
        <w:b/>
        <w:i/>
        <w:sz w:val="18"/>
      </w:rPr>
      <w:t>GAL PESCA E ACQUACOLTURA</w:t>
    </w:r>
    <w:r w:rsidR="0090556E" w:rsidRPr="00535CC7">
      <w:rPr>
        <w:b/>
        <w:i/>
        <w:sz w:val="18"/>
      </w:rPr>
      <w:t xml:space="preserve"> </w:t>
    </w:r>
    <w:r w:rsidR="006A77E3" w:rsidRPr="00535CC7">
      <w:rPr>
        <w:b/>
        <w:i/>
        <w:sz w:val="18"/>
      </w:rPr>
      <w:t>COSTA EMILIA ROMAGNA</w:t>
    </w:r>
    <w:r w:rsidR="006473C4">
      <w:rPr>
        <w:b/>
        <w:i/>
        <w:sz w:val="18"/>
      </w:rPr>
      <w:t xml:space="preserve"> – FLAG GALPA CER </w:t>
    </w:r>
  </w:p>
  <w:p w14:paraId="13D0DD3F" w14:textId="77777777" w:rsidR="0090556E" w:rsidRDefault="0090556E" w:rsidP="00535CC7">
    <w:pPr>
      <w:pStyle w:val="Pidipagina"/>
      <w:ind w:right="-568"/>
      <w:jc w:val="both"/>
    </w:pPr>
    <w:r w:rsidRPr="000869E4">
      <w:rPr>
        <w:sz w:val="16"/>
        <w:szCs w:val="16"/>
      </w:rPr>
      <w:t xml:space="preserve">Strada </w:t>
    </w:r>
    <w:r w:rsidRPr="00810BCA">
      <w:rPr>
        <w:sz w:val="16"/>
        <w:szCs w:val="16"/>
      </w:rPr>
      <w:t xml:space="preserve">del Mezzano, 10 – 44020 Ostellato (FE) Tel. 0533 57693-4 Fax 0533-57674 </w:t>
    </w:r>
    <w:hyperlink r:id="rId1" w:history="1">
      <w:r w:rsidR="001D744F" w:rsidRPr="001D744F">
        <w:rPr>
          <w:rStyle w:val="Collegamentoipertestuale"/>
          <w:color w:val="auto"/>
          <w:sz w:val="16"/>
          <w:szCs w:val="16"/>
        </w:rPr>
        <w:t>www.flag-costaemiliaromagna.it</w:t>
      </w:r>
    </w:hyperlink>
    <w:r w:rsidR="001D744F" w:rsidRPr="001D744F">
      <w:rPr>
        <w:sz w:val="16"/>
        <w:szCs w:val="16"/>
      </w:rPr>
      <w:t xml:space="preserve"> </w:t>
    </w:r>
    <w:r w:rsidRPr="00810BCA">
      <w:rPr>
        <w:sz w:val="16"/>
        <w:szCs w:val="16"/>
      </w:rPr>
      <w:t xml:space="preserve">– e-mail: </w:t>
    </w:r>
    <w:r w:rsidRPr="00810BCA">
      <w:rPr>
        <w:sz w:val="16"/>
        <w:szCs w:val="16"/>
        <w:u w:val="single"/>
      </w:rPr>
      <w:t>info@</w:t>
    </w:r>
    <w:hyperlink r:id="rId2" w:history="1">
      <w:r w:rsidRPr="00810BCA">
        <w:rPr>
          <w:rStyle w:val="Collegamentoipertestuale"/>
          <w:color w:val="auto"/>
          <w:sz w:val="16"/>
          <w:szCs w:val="16"/>
        </w:rPr>
        <w:t>deltaduemila.net</w:t>
      </w:r>
    </w:hyperlink>
    <w:r w:rsidRPr="00810BCA">
      <w:rPr>
        <w:sz w:val="16"/>
        <w:szCs w:val="16"/>
      </w:rPr>
      <w:t xml:space="preserve">, </w:t>
    </w:r>
    <w:proofErr w:type="spellStart"/>
    <w:r w:rsidRPr="00810BCA">
      <w:rPr>
        <w:sz w:val="16"/>
        <w:szCs w:val="16"/>
      </w:rPr>
      <w:t>Pec</w:t>
    </w:r>
    <w:proofErr w:type="spellEnd"/>
    <w:r w:rsidRPr="000869E4">
      <w:rPr>
        <w:sz w:val="16"/>
        <w:szCs w:val="16"/>
      </w:rPr>
      <w:t xml:space="preserve">: </w:t>
    </w:r>
    <w:hyperlink r:id="rId3" w:history="1">
      <w:r w:rsidRPr="000869E4">
        <w:rPr>
          <w:sz w:val="16"/>
          <w:szCs w:val="16"/>
          <w:u w:val="single"/>
        </w:rPr>
        <w:t>deltaduemila@pec.it</w:t>
      </w:r>
    </w:hyperlink>
    <w:r w:rsidRPr="000869E4">
      <w:rPr>
        <w:sz w:val="16"/>
        <w:szCs w:val="16"/>
        <w:u w:val="single"/>
      </w:rPr>
      <w:t xml:space="preserve"> </w:t>
    </w:r>
    <w:r w:rsidRPr="000869E4">
      <w:rPr>
        <w:sz w:val="16"/>
        <w:szCs w:val="16"/>
      </w:rPr>
      <w:t>-</w:t>
    </w:r>
    <w:r w:rsidRPr="00EE1458">
      <w:rPr>
        <w:sz w:val="16"/>
        <w:szCs w:val="16"/>
      </w:rPr>
      <w:t xml:space="preserve"> </w:t>
    </w:r>
    <w:r w:rsidRPr="007614D2">
      <w:rPr>
        <w:sz w:val="16"/>
        <w:szCs w:val="16"/>
      </w:rPr>
      <w:t>Capitale Sociale Euro</w:t>
    </w:r>
    <w:r>
      <w:rPr>
        <w:sz w:val="16"/>
        <w:szCs w:val="16"/>
      </w:rPr>
      <w:t xml:space="preserve"> 200.000,00 </w:t>
    </w:r>
    <w:r w:rsidRPr="007614D2">
      <w:rPr>
        <w:sz w:val="16"/>
        <w:szCs w:val="16"/>
      </w:rPr>
      <w:t xml:space="preserve">– Numero Registro Imprese di Ferrara, </w:t>
    </w:r>
    <w:r>
      <w:rPr>
        <w:sz w:val="16"/>
        <w:szCs w:val="16"/>
      </w:rPr>
      <w:t>C.F.</w:t>
    </w:r>
    <w:r w:rsidRPr="007614D2">
      <w:rPr>
        <w:sz w:val="16"/>
        <w:szCs w:val="16"/>
      </w:rPr>
      <w:t xml:space="preserve"> e </w:t>
    </w:r>
    <w:r>
      <w:rPr>
        <w:sz w:val="16"/>
        <w:szCs w:val="16"/>
      </w:rPr>
      <w:t>P.</w:t>
    </w:r>
    <w:r w:rsidRPr="007614D2">
      <w:rPr>
        <w:sz w:val="16"/>
        <w:szCs w:val="16"/>
      </w:rPr>
      <w:t xml:space="preserve"> IVA 01358060380 –  R.E.</w:t>
    </w:r>
    <w:smartTag w:uri="urn:schemas-microsoft-com:office:smarttags" w:element="PersonName">
      <w:smartTagPr>
        <w:attr w:name="ProductID" w:val="A. di Ferrara"/>
      </w:smartTagPr>
      <w:r w:rsidRPr="007614D2">
        <w:rPr>
          <w:sz w:val="16"/>
          <w:szCs w:val="16"/>
        </w:rPr>
        <w:t>A. di Ferrara</w:t>
      </w:r>
    </w:smartTag>
    <w:r w:rsidRPr="007614D2">
      <w:rPr>
        <w:sz w:val="16"/>
        <w:szCs w:val="16"/>
      </w:rPr>
      <w:t xml:space="preserve"> 150.300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8149B" w14:textId="77777777" w:rsidR="00672080" w:rsidRDefault="00672080" w:rsidP="000869E4">
      <w:r>
        <w:separator/>
      </w:r>
    </w:p>
  </w:footnote>
  <w:footnote w:type="continuationSeparator" w:id="0">
    <w:p w14:paraId="24B7E783" w14:textId="77777777" w:rsidR="00672080" w:rsidRDefault="00672080" w:rsidP="00086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40EED" w14:textId="1BD42EF9" w:rsidR="006473C4" w:rsidRPr="006473C4" w:rsidRDefault="001B0550" w:rsidP="00284E7F">
    <w:pPr>
      <w:pStyle w:val="Intestazione"/>
      <w:ind w:left="-142"/>
      <w:jc w:val="center"/>
      <w:rPr>
        <w:sz w:val="10"/>
        <w:szCs w:val="10"/>
      </w:rPr>
    </w:pPr>
    <w:r w:rsidRPr="006473C4">
      <w:rPr>
        <w:noProof/>
        <w:sz w:val="10"/>
        <w:szCs w:val="10"/>
      </w:rPr>
      <w:drawing>
        <wp:inline distT="0" distB="0" distL="0" distR="0" wp14:anchorId="7E7093DD" wp14:editId="2C3C2E97">
          <wp:extent cx="6575425" cy="598805"/>
          <wp:effectExtent l="0" t="0" r="0" b="0"/>
          <wp:docPr id="2037413461" name="Immagine 20374134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5425" cy="598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4D75A8" w14:textId="77777777" w:rsidR="00AF592E" w:rsidRDefault="00AF592E" w:rsidP="0062394B">
    <w:pPr>
      <w:pStyle w:val="Intestazione"/>
      <w:tabs>
        <w:tab w:val="clear" w:pos="4819"/>
      </w:tabs>
      <w:ind w:left="-142" w:hanging="426"/>
      <w:jc w:val="center"/>
      <w:rPr>
        <w:sz w:val="10"/>
        <w:szCs w:val="10"/>
      </w:rPr>
    </w:pPr>
  </w:p>
  <w:p w14:paraId="35A047DF" w14:textId="77777777" w:rsidR="00284E7F" w:rsidRPr="003C7203" w:rsidRDefault="00284E7F" w:rsidP="0062394B">
    <w:pPr>
      <w:pStyle w:val="Intestazione"/>
      <w:tabs>
        <w:tab w:val="clear" w:pos="4819"/>
      </w:tabs>
      <w:ind w:left="-142" w:hanging="426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63C49"/>
    <w:multiLevelType w:val="hybridMultilevel"/>
    <w:tmpl w:val="E6DE57AA"/>
    <w:lvl w:ilvl="0" w:tplc="0410000F">
      <w:start w:val="1"/>
      <w:numFmt w:val="decimal"/>
      <w:lvlText w:val="%1."/>
      <w:lvlJc w:val="left"/>
      <w:pPr>
        <w:ind w:left="1353" w:hanging="360"/>
      </w:p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27616A42"/>
    <w:multiLevelType w:val="hybridMultilevel"/>
    <w:tmpl w:val="D8C8EB6C"/>
    <w:lvl w:ilvl="0" w:tplc="79CC1284">
      <w:numFmt w:val="bullet"/>
      <w:lvlText w:val="•"/>
      <w:lvlJc w:val="left"/>
      <w:pPr>
        <w:ind w:left="1069" w:hanging="709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357A01"/>
    <w:multiLevelType w:val="hybridMultilevel"/>
    <w:tmpl w:val="7728DA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30418E"/>
    <w:multiLevelType w:val="hybridMultilevel"/>
    <w:tmpl w:val="203289FA"/>
    <w:lvl w:ilvl="0" w:tplc="35148704">
      <w:start w:val="2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2E27D6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79020C75"/>
    <w:multiLevelType w:val="hybridMultilevel"/>
    <w:tmpl w:val="50EE48A8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8475083">
    <w:abstractNumId w:val="4"/>
  </w:num>
  <w:num w:numId="2" w16cid:durableId="1542864270">
    <w:abstractNumId w:val="0"/>
  </w:num>
  <w:num w:numId="3" w16cid:durableId="768701990">
    <w:abstractNumId w:val="5"/>
  </w:num>
  <w:num w:numId="4" w16cid:durableId="1595161493">
    <w:abstractNumId w:val="3"/>
  </w:num>
  <w:num w:numId="5" w16cid:durableId="1524786594">
    <w:abstractNumId w:val="2"/>
  </w:num>
  <w:num w:numId="6" w16cid:durableId="12383969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50">
      <o:colormru v:ext="edit" colors="#3c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9E4"/>
    <w:rsid w:val="000004C0"/>
    <w:rsid w:val="00017959"/>
    <w:rsid w:val="00020592"/>
    <w:rsid w:val="00021140"/>
    <w:rsid w:val="000364AA"/>
    <w:rsid w:val="0004364B"/>
    <w:rsid w:val="00044DB5"/>
    <w:rsid w:val="00050078"/>
    <w:rsid w:val="000637B2"/>
    <w:rsid w:val="0006389F"/>
    <w:rsid w:val="00066AAF"/>
    <w:rsid w:val="000869E4"/>
    <w:rsid w:val="000D34B0"/>
    <w:rsid w:val="000E3261"/>
    <w:rsid w:val="00100134"/>
    <w:rsid w:val="00133706"/>
    <w:rsid w:val="0013608F"/>
    <w:rsid w:val="00136C9A"/>
    <w:rsid w:val="00147B3E"/>
    <w:rsid w:val="0015446E"/>
    <w:rsid w:val="00161363"/>
    <w:rsid w:val="00176A96"/>
    <w:rsid w:val="001B0550"/>
    <w:rsid w:val="001D0DB6"/>
    <w:rsid w:val="001D744F"/>
    <w:rsid w:val="001F148F"/>
    <w:rsid w:val="00210AB6"/>
    <w:rsid w:val="002244D8"/>
    <w:rsid w:val="002514EB"/>
    <w:rsid w:val="002746AD"/>
    <w:rsid w:val="00284E7F"/>
    <w:rsid w:val="002B6AC8"/>
    <w:rsid w:val="002D4666"/>
    <w:rsid w:val="003015A7"/>
    <w:rsid w:val="00303ADD"/>
    <w:rsid w:val="00323CC8"/>
    <w:rsid w:val="00353AC6"/>
    <w:rsid w:val="00353E2A"/>
    <w:rsid w:val="0035481A"/>
    <w:rsid w:val="00382032"/>
    <w:rsid w:val="003834BF"/>
    <w:rsid w:val="003B2713"/>
    <w:rsid w:val="003C7203"/>
    <w:rsid w:val="003D0948"/>
    <w:rsid w:val="003D39E2"/>
    <w:rsid w:val="003E04CA"/>
    <w:rsid w:val="003E5A1D"/>
    <w:rsid w:val="00417B3A"/>
    <w:rsid w:val="00420E8E"/>
    <w:rsid w:val="004317C4"/>
    <w:rsid w:val="00433D93"/>
    <w:rsid w:val="00435AD3"/>
    <w:rsid w:val="00446C09"/>
    <w:rsid w:val="004654A3"/>
    <w:rsid w:val="004C1A7A"/>
    <w:rsid w:val="004D7D89"/>
    <w:rsid w:val="004E4B62"/>
    <w:rsid w:val="004F6E8C"/>
    <w:rsid w:val="004F7871"/>
    <w:rsid w:val="00507B15"/>
    <w:rsid w:val="00523413"/>
    <w:rsid w:val="00535CC7"/>
    <w:rsid w:val="00542F01"/>
    <w:rsid w:val="0054379F"/>
    <w:rsid w:val="0055133C"/>
    <w:rsid w:val="0055172A"/>
    <w:rsid w:val="00557BAA"/>
    <w:rsid w:val="00580C12"/>
    <w:rsid w:val="00583E53"/>
    <w:rsid w:val="00591DE9"/>
    <w:rsid w:val="005A150A"/>
    <w:rsid w:val="005A2A3C"/>
    <w:rsid w:val="005B56A3"/>
    <w:rsid w:val="005C199C"/>
    <w:rsid w:val="005E1590"/>
    <w:rsid w:val="005E4830"/>
    <w:rsid w:val="005E578A"/>
    <w:rsid w:val="005F75EA"/>
    <w:rsid w:val="006076DF"/>
    <w:rsid w:val="0062394B"/>
    <w:rsid w:val="0063288F"/>
    <w:rsid w:val="006473C4"/>
    <w:rsid w:val="00672080"/>
    <w:rsid w:val="00690E06"/>
    <w:rsid w:val="006A661F"/>
    <w:rsid w:val="006A698D"/>
    <w:rsid w:val="006A77E3"/>
    <w:rsid w:val="006D0C82"/>
    <w:rsid w:val="006D60CB"/>
    <w:rsid w:val="006E5493"/>
    <w:rsid w:val="006E6A21"/>
    <w:rsid w:val="00702D54"/>
    <w:rsid w:val="00715555"/>
    <w:rsid w:val="00721D90"/>
    <w:rsid w:val="00741C6D"/>
    <w:rsid w:val="00742E68"/>
    <w:rsid w:val="007A64E6"/>
    <w:rsid w:val="007B2255"/>
    <w:rsid w:val="007D663E"/>
    <w:rsid w:val="007E5234"/>
    <w:rsid w:val="00810BCA"/>
    <w:rsid w:val="00816526"/>
    <w:rsid w:val="00823CB8"/>
    <w:rsid w:val="008323CB"/>
    <w:rsid w:val="008503A2"/>
    <w:rsid w:val="00856346"/>
    <w:rsid w:val="0086489D"/>
    <w:rsid w:val="008829A6"/>
    <w:rsid w:val="008920AD"/>
    <w:rsid w:val="008B3247"/>
    <w:rsid w:val="008B3D4E"/>
    <w:rsid w:val="008D5652"/>
    <w:rsid w:val="008D7406"/>
    <w:rsid w:val="008F168C"/>
    <w:rsid w:val="0090167B"/>
    <w:rsid w:val="009039D7"/>
    <w:rsid w:val="0090556E"/>
    <w:rsid w:val="00910206"/>
    <w:rsid w:val="00951884"/>
    <w:rsid w:val="00976B4B"/>
    <w:rsid w:val="00983B98"/>
    <w:rsid w:val="009867ED"/>
    <w:rsid w:val="00997A1C"/>
    <w:rsid w:val="009A007F"/>
    <w:rsid w:val="009A51D4"/>
    <w:rsid w:val="009C78AC"/>
    <w:rsid w:val="009D2F0B"/>
    <w:rsid w:val="009E0EAA"/>
    <w:rsid w:val="009E14D7"/>
    <w:rsid w:val="00A20857"/>
    <w:rsid w:val="00A316C5"/>
    <w:rsid w:val="00A3422B"/>
    <w:rsid w:val="00A46B11"/>
    <w:rsid w:val="00A82C90"/>
    <w:rsid w:val="00A84EF1"/>
    <w:rsid w:val="00AB4E50"/>
    <w:rsid w:val="00AC092A"/>
    <w:rsid w:val="00AE3923"/>
    <w:rsid w:val="00AE5AE5"/>
    <w:rsid w:val="00AF3608"/>
    <w:rsid w:val="00AF556E"/>
    <w:rsid w:val="00AF592E"/>
    <w:rsid w:val="00B04B3C"/>
    <w:rsid w:val="00B32459"/>
    <w:rsid w:val="00B343CA"/>
    <w:rsid w:val="00B50030"/>
    <w:rsid w:val="00B6799E"/>
    <w:rsid w:val="00BA3C4D"/>
    <w:rsid w:val="00BB4D8D"/>
    <w:rsid w:val="00BC0586"/>
    <w:rsid w:val="00BC6B2D"/>
    <w:rsid w:val="00BE4B24"/>
    <w:rsid w:val="00C10D93"/>
    <w:rsid w:val="00C10E90"/>
    <w:rsid w:val="00C20566"/>
    <w:rsid w:val="00C23321"/>
    <w:rsid w:val="00C54E57"/>
    <w:rsid w:val="00C67B5A"/>
    <w:rsid w:val="00C80CD4"/>
    <w:rsid w:val="00C90826"/>
    <w:rsid w:val="00CA6CA3"/>
    <w:rsid w:val="00CB58E3"/>
    <w:rsid w:val="00CE5144"/>
    <w:rsid w:val="00CE56AC"/>
    <w:rsid w:val="00D032D2"/>
    <w:rsid w:val="00D13BB6"/>
    <w:rsid w:val="00D16BA5"/>
    <w:rsid w:val="00D237EB"/>
    <w:rsid w:val="00D35181"/>
    <w:rsid w:val="00D61C4D"/>
    <w:rsid w:val="00D75DFD"/>
    <w:rsid w:val="00D82B1D"/>
    <w:rsid w:val="00DC7B36"/>
    <w:rsid w:val="00DD16B4"/>
    <w:rsid w:val="00DE19BB"/>
    <w:rsid w:val="00DF30A5"/>
    <w:rsid w:val="00E207DF"/>
    <w:rsid w:val="00E565DA"/>
    <w:rsid w:val="00E61F90"/>
    <w:rsid w:val="00E62693"/>
    <w:rsid w:val="00E6776F"/>
    <w:rsid w:val="00E67A78"/>
    <w:rsid w:val="00E822A7"/>
    <w:rsid w:val="00EA082F"/>
    <w:rsid w:val="00EB4B68"/>
    <w:rsid w:val="00F01296"/>
    <w:rsid w:val="00F17F48"/>
    <w:rsid w:val="00F237F3"/>
    <w:rsid w:val="00F30B2B"/>
    <w:rsid w:val="00F40974"/>
    <w:rsid w:val="00F90DB3"/>
    <w:rsid w:val="00F929E5"/>
    <w:rsid w:val="00F94CC0"/>
    <w:rsid w:val="00FA72E6"/>
    <w:rsid w:val="00FB3A4E"/>
    <w:rsid w:val="00FC3E0F"/>
    <w:rsid w:val="00FE1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>
      <o:colormru v:ext="edit" colors="#3cc"/>
    </o:shapedefaults>
    <o:shapelayout v:ext="edit">
      <o:idmap v:ext="edit" data="2"/>
    </o:shapelayout>
  </w:shapeDefaults>
  <w:decimalSymbol w:val=","/>
  <w:listSeparator w:val=";"/>
  <w14:docId w14:val="61EE8D5C"/>
  <w15:chartTrackingRefBased/>
  <w15:docId w15:val="{7906C15A-89A2-4032-9628-CFE3E3B1C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A3C4D"/>
    <w:rPr>
      <w:rFonts w:ascii="Times New Roman" w:eastAsia="Times New Roman" w:hAnsi="Times New Roman"/>
    </w:rPr>
  </w:style>
  <w:style w:type="paragraph" w:styleId="Titolo1">
    <w:name w:val="heading 1"/>
    <w:basedOn w:val="Normale"/>
    <w:next w:val="Normale"/>
    <w:link w:val="Titolo1Carattere"/>
    <w:qFormat/>
    <w:rsid w:val="000869E4"/>
    <w:pPr>
      <w:keepNext/>
      <w:jc w:val="both"/>
      <w:outlineLvl w:val="0"/>
    </w:pPr>
    <w:rPr>
      <w:sz w:val="24"/>
      <w:lang w:val="x-none"/>
    </w:rPr>
  </w:style>
  <w:style w:type="paragraph" w:styleId="Titolo3">
    <w:name w:val="heading 3"/>
    <w:basedOn w:val="Normale"/>
    <w:next w:val="Normale"/>
    <w:link w:val="Titolo3Carattere"/>
    <w:qFormat/>
    <w:rsid w:val="000869E4"/>
    <w:pPr>
      <w:keepNext/>
      <w:jc w:val="both"/>
      <w:outlineLvl w:val="2"/>
    </w:pPr>
    <w:rPr>
      <w:sz w:val="24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0869E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0869E4"/>
  </w:style>
  <w:style w:type="paragraph" w:styleId="Pidipagina">
    <w:name w:val="footer"/>
    <w:basedOn w:val="Normale"/>
    <w:link w:val="PidipaginaCarattere"/>
    <w:unhideWhenUsed/>
    <w:rsid w:val="000869E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869E4"/>
  </w:style>
  <w:style w:type="character" w:styleId="Collegamentoipertestuale">
    <w:name w:val="Hyperlink"/>
    <w:rsid w:val="000869E4"/>
    <w:rPr>
      <w:color w:val="0000FF"/>
      <w:u w:val="single"/>
    </w:rPr>
  </w:style>
  <w:style w:type="character" w:customStyle="1" w:styleId="Titolo1Carattere">
    <w:name w:val="Titolo 1 Carattere"/>
    <w:link w:val="Titolo1"/>
    <w:rsid w:val="000869E4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3Carattere">
    <w:name w:val="Titolo 3 Carattere"/>
    <w:link w:val="Titolo3"/>
    <w:rsid w:val="000869E4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rsid w:val="000869E4"/>
    <w:pPr>
      <w:ind w:firstLine="360"/>
      <w:jc w:val="both"/>
    </w:pPr>
    <w:rPr>
      <w:sz w:val="24"/>
      <w:lang w:val="x-none"/>
    </w:rPr>
  </w:style>
  <w:style w:type="character" w:customStyle="1" w:styleId="RientrocorpodeltestoCarattere">
    <w:name w:val="Rientro corpo del testo Carattere"/>
    <w:link w:val="Rientrocorpodeltesto"/>
    <w:rsid w:val="000869E4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869E4"/>
    <w:pPr>
      <w:ind w:left="720"/>
      <w:contextualSpacing/>
    </w:pPr>
  </w:style>
  <w:style w:type="paragraph" w:customStyle="1" w:styleId="Default">
    <w:name w:val="Default"/>
    <w:rsid w:val="0010013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5634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856346"/>
    <w:rPr>
      <w:rFonts w:ascii="Tahoma" w:eastAsia="Times New Roman" w:hAnsi="Tahoma" w:cs="Tahoma"/>
      <w:sz w:val="16"/>
      <w:szCs w:val="16"/>
    </w:rPr>
  </w:style>
  <w:style w:type="table" w:styleId="Grigliatabella">
    <w:name w:val="Table Grid"/>
    <w:basedOn w:val="Tabellanormale"/>
    <w:uiPriority w:val="59"/>
    <w:unhideWhenUsed/>
    <w:rsid w:val="00AF59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2746AD"/>
    <w:pPr>
      <w:spacing w:before="100" w:beforeAutospacing="1" w:after="100" w:afterAutospacing="1"/>
    </w:pPr>
    <w:rPr>
      <w:sz w:val="24"/>
      <w:szCs w:val="24"/>
    </w:rPr>
  </w:style>
  <w:style w:type="character" w:styleId="Menzionenonrisolta">
    <w:name w:val="Unresolved Mention"/>
    <w:uiPriority w:val="99"/>
    <w:semiHidden/>
    <w:unhideWhenUsed/>
    <w:rsid w:val="001D744F"/>
    <w:rPr>
      <w:color w:val="605E5C"/>
      <w:shd w:val="clear" w:color="auto" w:fill="E1DFDD"/>
    </w:rPr>
  </w:style>
  <w:style w:type="paragraph" w:customStyle="1" w:styleId="Didefault">
    <w:name w:val="Di default"/>
    <w:rsid w:val="000E3261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es-ES_tradnl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F94CC0"/>
    <w:pPr>
      <w:spacing w:after="120"/>
    </w:pPr>
  </w:style>
  <w:style w:type="character" w:customStyle="1" w:styleId="CorpotestoCarattere">
    <w:name w:val="Corpo testo Carattere"/>
    <w:link w:val="Corpotesto"/>
    <w:uiPriority w:val="99"/>
    <w:semiHidden/>
    <w:rsid w:val="00F94CC0"/>
    <w:rPr>
      <w:rFonts w:ascii="Times New Roman" w:eastAsia="Times New Roman" w:hAnsi="Times New Roman"/>
    </w:rPr>
  </w:style>
  <w:style w:type="table" w:customStyle="1" w:styleId="TableNormal">
    <w:name w:val="Table Normal"/>
    <w:uiPriority w:val="2"/>
    <w:semiHidden/>
    <w:unhideWhenUsed/>
    <w:qFormat/>
    <w:rsid w:val="00F94CC0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94CC0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F94CC0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evisione">
    <w:name w:val="Revision"/>
    <w:hidden/>
    <w:uiPriority w:val="99"/>
    <w:semiHidden/>
    <w:rsid w:val="0086489D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6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deltaduemila@pec.it" TargetMode="External"/><Relationship Id="rId2" Type="http://schemas.openxmlformats.org/officeDocument/2006/relationships/hyperlink" Target="mailto:deltaduemila.net" TargetMode="External"/><Relationship Id="rId1" Type="http://schemas.openxmlformats.org/officeDocument/2006/relationships/hyperlink" Target="http://www.flag-costaemiliaromagn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eec687d-ec05-4850-9c75-a9778299c95b" xsi:nil="true"/>
    <lcf76f155ced4ddcb4097134ff3c332f xmlns="d90c8d96-af72-4138-89a0-3c2d5974c0b4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6FEA158831BA94BB7977600D8EF0BDC" ma:contentTypeVersion="11" ma:contentTypeDescription="Creare un nuovo documento." ma:contentTypeScope="" ma:versionID="297b7e0008507068d6d43c6a8b0bd4f8">
  <xsd:schema xmlns:xsd="http://www.w3.org/2001/XMLSchema" xmlns:xs="http://www.w3.org/2001/XMLSchema" xmlns:p="http://schemas.microsoft.com/office/2006/metadata/properties" xmlns:ns2="d90c8d96-af72-4138-89a0-3c2d5974c0b4" xmlns:ns3="ceec687d-ec05-4850-9c75-a9778299c95b" targetNamespace="http://schemas.microsoft.com/office/2006/metadata/properties" ma:root="true" ma:fieldsID="f5c85324863a16a4326ef9f5fd165175" ns2:_="" ns3:_="">
    <xsd:import namespace="d90c8d96-af72-4138-89a0-3c2d5974c0b4"/>
    <xsd:import namespace="ceec687d-ec05-4850-9c75-a9778299c9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c8d96-af72-4138-89a0-3c2d5974c0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ec687d-ec05-4850-9c75-a9778299c95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568bbde-9d4a-49c6-a663-39fa5035b10b}" ma:internalName="TaxCatchAll" ma:showField="CatchAllData" ma:web="ceec687d-ec05-4850-9c75-a9778299c9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A26C81-3625-4A5F-A492-CCCED9336325}">
  <ds:schemaRefs>
    <ds:schemaRef ds:uri="http://schemas.microsoft.com/office/2006/metadata/properties"/>
    <ds:schemaRef ds:uri="http://schemas.microsoft.com/office/infopath/2007/PartnerControls"/>
    <ds:schemaRef ds:uri="ceec687d-ec05-4850-9c75-a9778299c95b"/>
    <ds:schemaRef ds:uri="d90c8d96-af72-4138-89a0-3c2d5974c0b4"/>
  </ds:schemaRefs>
</ds:datastoreItem>
</file>

<file path=customXml/itemProps2.xml><?xml version="1.0" encoding="utf-8"?>
<ds:datastoreItem xmlns:ds="http://schemas.openxmlformats.org/officeDocument/2006/customXml" ds:itemID="{84A9C621-B8EC-472B-A875-A2EDAAAF4FB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110F91C-3E9E-41E2-94AA-034F63C8C8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0c8d96-af72-4138-89a0-3c2d5974c0b4"/>
    <ds:schemaRef ds:uri="ceec687d-ec05-4850-9c75-a9778299c9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E48DE69-A9EE-4BE4-B4BF-DE0DF9B4BB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1037</Words>
  <Characters>5912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6936</CharactersWithSpaces>
  <SharedDoc>false</SharedDoc>
  <HLinks>
    <vt:vector size="18" baseType="variant">
      <vt:variant>
        <vt:i4>40</vt:i4>
      </vt:variant>
      <vt:variant>
        <vt:i4>9</vt:i4>
      </vt:variant>
      <vt:variant>
        <vt:i4>0</vt:i4>
      </vt:variant>
      <vt:variant>
        <vt:i4>5</vt:i4>
      </vt:variant>
      <vt:variant>
        <vt:lpwstr>mailto:deltaduemila@pec.it</vt:lpwstr>
      </vt:variant>
      <vt:variant>
        <vt:lpwstr/>
      </vt:variant>
      <vt:variant>
        <vt:i4>3407932</vt:i4>
      </vt:variant>
      <vt:variant>
        <vt:i4>6</vt:i4>
      </vt:variant>
      <vt:variant>
        <vt:i4>0</vt:i4>
      </vt:variant>
      <vt:variant>
        <vt:i4>5</vt:i4>
      </vt:variant>
      <vt:variant>
        <vt:lpwstr>mailto:deltaduemila.net</vt:lpwstr>
      </vt:variant>
      <vt:variant>
        <vt:lpwstr/>
      </vt:variant>
      <vt:variant>
        <vt:i4>2097264</vt:i4>
      </vt:variant>
      <vt:variant>
        <vt:i4>3</vt:i4>
      </vt:variant>
      <vt:variant>
        <vt:i4>0</vt:i4>
      </vt:variant>
      <vt:variant>
        <vt:i4>5</vt:i4>
      </vt:variant>
      <vt:variant>
        <vt:lpwstr>http://www.flag-costaemiliaromagna.it/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paola.palmonari</dc:creator>
  <cp:keywords/>
  <dc:description/>
  <cp:lastModifiedBy>DELTA2000 </cp:lastModifiedBy>
  <cp:revision>2</cp:revision>
  <cp:lastPrinted>2026-03-19T17:21:00Z</cp:lastPrinted>
  <dcterms:created xsi:type="dcterms:W3CDTF">2026-06-09T14:32:00Z</dcterms:created>
  <dcterms:modified xsi:type="dcterms:W3CDTF">2026-06-09T14:32:00Z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0x010100A6FEA158831BA94BB7977600D8EF0BDC</vt:lpwstr>
  </property>
  <property fmtid="{D5CDD505-2E9C-101B-9397-08002B2CF9AE}" pid="3" name="MediaServiceImageTags">
    <vt:lpwstr/>
  </property>
</Properties>
</file>