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6" w:type="dxa"/>
        <w:tblInd w:w="-459" w:type="dxa"/>
        <w:tblLook w:val="04A0" w:firstRow="1" w:lastRow="0" w:firstColumn="1" w:lastColumn="0" w:noHBand="0" w:noVBand="1"/>
      </w:tblPr>
      <w:tblGrid>
        <w:gridCol w:w="2939"/>
        <w:gridCol w:w="1655"/>
        <w:gridCol w:w="3580"/>
        <w:gridCol w:w="3042"/>
      </w:tblGrid>
      <w:tr w:rsidR="009B4CCB" w14:paraId="2C02CD63" w14:textId="77777777" w:rsidTr="00EE4123">
        <w:tc>
          <w:tcPr>
            <w:tcW w:w="2939" w:type="dxa"/>
          </w:tcPr>
          <w:p w14:paraId="4E1CB133" w14:textId="78CC4434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3580" w:type="dxa"/>
            <w:shd w:val="clear" w:color="auto" w:fill="auto"/>
          </w:tcPr>
          <w:p w14:paraId="1FB4D033" w14:textId="213CEE6D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304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31C9F681" w14:textId="7459366C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6CDBF0C" w14:textId="77777777" w:rsidR="00282DFC" w:rsidRPr="00282DFC" w:rsidRDefault="00282DFC" w:rsidP="00282DFC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0" w:name="_Hlk175583745"/>
      <w:bookmarkStart w:id="1" w:name="_Hlk175580241"/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0E26F1F9" w14:textId="77777777" w:rsidR="00282DFC" w:rsidRPr="00282DFC" w:rsidRDefault="00282DFC" w:rsidP="00282DFC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282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Strategia di Sviluppo Locale GALPA Costa Emilia Romagna</w:t>
      </w:r>
    </w:p>
    <w:bookmarkEnd w:id="0"/>
    <w:bookmarkEnd w:id="1"/>
    <w:p w14:paraId="071DA34B" w14:textId="05D983A8" w:rsidR="00282DFC" w:rsidRPr="00282DFC" w:rsidRDefault="00282DFC" w:rsidP="00282DFC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AZIONE 1.A.1 “Studi, </w:t>
      </w:r>
      <w:r w:rsidR="00402CA2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e</w:t>
      </w: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ducazione ed eventi – Studi, programmi educativi ” </w:t>
      </w:r>
    </w:p>
    <w:p w14:paraId="170E32D0" w14:textId="39158D33" w:rsidR="00282DFC" w:rsidRPr="00282DFC" w:rsidRDefault="00282DFC" w:rsidP="00282DFC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331214 - Operazioni 21,</w:t>
      </w:r>
      <w:r w:rsidR="00402CA2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22,</w:t>
      </w:r>
      <w:r w:rsidR="00402CA2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56</w:t>
      </w:r>
    </w:p>
    <w:p w14:paraId="640189F2" w14:textId="08C466B2" w:rsidR="00282DFC" w:rsidRPr="00282DFC" w:rsidRDefault="00282DFC" w:rsidP="00282DFC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6"/>
          <w:szCs w:val="26"/>
          <w:lang w:eastAsia="zh-CN" w:bidi="hi-IN"/>
        </w:rPr>
      </w:pP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- </w:t>
      </w:r>
      <w:r w:rsidRPr="00282DFC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38299734" w14:textId="0473077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</w:t>
      </w:r>
      <w:r w:rsidR="009B4CCB"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ATS GAL Pesca e Acquacoltura </w:t>
      </w:r>
      <w:r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a valere sul Fondo europeo </w:t>
      </w:r>
      <w:r w:rsidR="00402CA2"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affari marittimi pesca e acquacoltura</w:t>
      </w:r>
      <w:r w:rsidR="00402CA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– Programmazione 2021-2027 </w:t>
      </w:r>
      <w:r w:rsidR="009B4CCB"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– Strategia di Sviluppo Locale GALPA Costa Emilia</w:t>
      </w:r>
      <w:r w:rsidR="004E021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-</w:t>
      </w:r>
      <w:r w:rsidR="009B4CCB"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Romagna – Azione </w:t>
      </w:r>
      <w:r w:rsid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1.A.1</w:t>
      </w:r>
      <w:r w:rsidR="009B4CCB"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Codice intervento </w:t>
      </w:r>
      <w:r w:rsidR="009B4CCB" w:rsidRP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331214 </w:t>
      </w:r>
      <w:r w:rsid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9B4CCB" w:rsidRP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Operazioni 21,</w:t>
      </w:r>
      <w:r w:rsidR="00402C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22,</w:t>
      </w:r>
      <w:r w:rsidR="00402C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2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56 -</w:t>
      </w:r>
      <w:r w:rsidR="002B4F32" w:rsidRPr="00282DFC">
        <w:rPr>
          <w:rFonts w:ascii="Times New Roman" w:eastAsia="ArialMT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82DF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AVVISO PUBBLICO Annuali</w:t>
      </w:r>
      <w:r w:rsidRPr="008121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tà 2024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 qualità di legale rappresentante</w:t>
      </w:r>
      <w:r w:rsidR="00402C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di: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B41B1E" w14:textId="4BF12E80" w:rsidR="00CD5916" w:rsidRDefault="00A1281A" w:rsidP="002743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</w:t>
      </w:r>
      <w:r w:rsidR="00402C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</w:t>
      </w:r>
    </w:p>
    <w:p w14:paraId="0B8E34E5" w14:textId="7E91C408" w:rsidR="00CD5916" w:rsidRDefault="00A1281A" w:rsidP="002743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P.IVA</w:t>
      </w:r>
      <w:r w:rsidR="00402C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402C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_______________________________________________________</w:t>
      </w:r>
    </w:p>
    <w:p w14:paraId="744BE6D5" w14:textId="391A5773" w:rsidR="00A1281A" w:rsidRPr="008121D5" w:rsidRDefault="00A1281A" w:rsidP="002743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C.F.________________________</w:t>
      </w:r>
      <w:r w:rsidR="00402C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</w:t>
      </w:r>
    </w:p>
    <w:p w14:paraId="1629ACFC" w14:textId="0629C56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2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2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24178D4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11237139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  <w:r w:rsidR="00402CA2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,</w:t>
      </w:r>
    </w:p>
    <w:p w14:paraId="4C7A6B45" w14:textId="1C1C7A74" w:rsidR="00A1281A" w:rsidRPr="00CD5916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  <w:r w:rsidR="00CD5916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CHE FATTI, STATI, E </w:t>
      </w:r>
      <w:r w:rsidR="00402CA2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QUALIT</w:t>
      </w:r>
      <w:r w:rsidR="00402CA2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À</w:t>
      </w:r>
      <w:r w:rsidR="00402CA2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 </w:t>
      </w:r>
      <w:r w:rsidR="00CD5916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RIPORTATI NEI PUNTI SUCCESSIVI CORRISPONDO A </w:t>
      </w:r>
      <w:r w:rsidR="00402CA2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VERIT</w:t>
      </w:r>
      <w:r w:rsidR="00402CA2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À</w:t>
      </w:r>
      <w:r w:rsidR="00CD5916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:</w:t>
      </w:r>
      <w:r w:rsidR="00CD5916" w:rsidRPr="00CD591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 </w:t>
      </w:r>
    </w:p>
    <w:p w14:paraId="4DEC4BB1" w14:textId="0B92788E" w:rsidR="009B4CCB" w:rsidRPr="00CD5916" w:rsidRDefault="009B4CCB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di rientrare in una delle seguenti categorie di soggetti ammissibili dal bando: </w:t>
      </w:r>
    </w:p>
    <w:p w14:paraId="2B5D4988" w14:textId="60A6DDAD" w:rsidR="00CD5916" w:rsidRPr="0035383B" w:rsidRDefault="002452AD" w:rsidP="003538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216" w:rsidRPr="0035383B">
            <w:rPr>
              <w:rFonts w:ascii="MS Gothic" w:eastAsia="MS Gothic" w:hAnsi="MS Gothic" w:cs="Segoe UI Symbol"/>
              <w:b/>
              <w:bCs/>
              <w:sz w:val="24"/>
              <w:szCs w:val="24"/>
            </w:rPr>
            <w:t>☐</w:t>
          </w:r>
        </w:sdtContent>
      </w:sdt>
      <w:r w:rsidR="003C2AD7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Organismi scientifici o tecnici iscritti nell’Anagrafe Nazionale delle Ricerche </w:t>
      </w:r>
    </w:p>
    <w:p w14:paraId="35E4FF8F" w14:textId="3CAED5E7" w:rsidR="004E0216" w:rsidRPr="0035383B" w:rsidRDefault="002452AD" w:rsidP="003538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53254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216" w:rsidRPr="0035383B">
            <w:rPr>
              <w:rFonts w:ascii="MS Gothic" w:eastAsia="MS Gothic" w:hAnsi="MS Gothic" w:cs="Segoe UI Symbol"/>
              <w:b/>
              <w:bCs/>
              <w:sz w:val="24"/>
              <w:szCs w:val="24"/>
            </w:rPr>
            <w:t>☐</w:t>
          </w:r>
        </w:sdtContent>
      </w:sdt>
      <w:r w:rsidR="004E0216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Imprese di pesca professionale, compresa la pesca nelle acque interne</w:t>
      </w:r>
    </w:p>
    <w:p w14:paraId="2D2CE8B1" w14:textId="66FDDA9D" w:rsidR="004E0216" w:rsidRPr="0035383B" w:rsidRDefault="002452AD" w:rsidP="003538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99016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216" w:rsidRPr="0035383B">
            <w:rPr>
              <w:rFonts w:ascii="MS Gothic" w:eastAsia="MS Gothic" w:hAnsi="MS Gothic" w:cs="Segoe UI Symbol"/>
              <w:b/>
              <w:bCs/>
              <w:sz w:val="24"/>
              <w:szCs w:val="24"/>
            </w:rPr>
            <w:t>☐</w:t>
          </w:r>
        </w:sdtContent>
      </w:sdt>
      <w:r w:rsidR="004E0216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Proprietari di imbarcazioni da pesca</w:t>
      </w:r>
      <w:r w:rsidR="00354C3C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="004E0216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compresa la pesca nelle acque interne</w:t>
      </w:r>
    </w:p>
    <w:p w14:paraId="2EE79CAD" w14:textId="49E3363D" w:rsidR="004E0216" w:rsidRPr="0035383B" w:rsidRDefault="002452AD" w:rsidP="003538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39743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216" w:rsidRPr="0035383B">
            <w:rPr>
              <w:rFonts w:ascii="MS Gothic" w:eastAsia="MS Gothic" w:hAnsi="MS Gothic" w:cs="Segoe UI Symbol"/>
              <w:b/>
              <w:bCs/>
              <w:sz w:val="24"/>
              <w:szCs w:val="24"/>
            </w:rPr>
            <w:t>☐</w:t>
          </w:r>
        </w:sdtContent>
      </w:sdt>
      <w:r w:rsidR="004E0216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Armatori di imbarcazione di pesca professionale, compresa la pesca nelle acque interne </w:t>
      </w:r>
    </w:p>
    <w:p w14:paraId="0672728A" w14:textId="730AD721" w:rsidR="004E0216" w:rsidRPr="0035383B" w:rsidRDefault="002452AD" w:rsidP="002743D1">
      <w:pPr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49611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216" w:rsidRPr="0035383B">
            <w:rPr>
              <w:rFonts w:ascii="MS Gothic" w:eastAsia="MS Gothic" w:hAnsi="MS Gothic" w:cs="Segoe UI Symbol"/>
              <w:b/>
              <w:bCs/>
              <w:sz w:val="24"/>
              <w:szCs w:val="24"/>
            </w:rPr>
            <w:t>☐</w:t>
          </w:r>
        </w:sdtContent>
      </w:sdt>
      <w:r w:rsidR="004E0216" w:rsidRPr="0035383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Associazione di categoria della pesca riconosciute dallo Stato membro ex art.2, lett. a) e b) del Decreto Direttoriale n.17271 del 3/8/2017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 compresi gli eventuali uffici regionali o provinciali</w:t>
      </w:r>
    </w:p>
    <w:p w14:paraId="234EF585" w14:textId="77777777" w:rsidR="004E0216" w:rsidRDefault="004E0216" w:rsidP="0035383B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E542A4B" w14:textId="3432B533" w:rsidR="00CD5916" w:rsidRPr="00CD5916" w:rsidRDefault="00CD5916" w:rsidP="002743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Di aver preso visione dei contenuti </w:t>
      </w:r>
      <w:r w:rsidR="00354C3C">
        <w:rPr>
          <w:rFonts w:ascii="Times New Roman" w:hAnsi="Times New Roman" w:cs="Times New Roman"/>
          <w:sz w:val="24"/>
          <w:szCs w:val="24"/>
          <w14:ligatures w14:val="standardContextual"/>
        </w:rPr>
        <w:t>dell’avviso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pubblico sopra citato e di accettarne pienamente tutte le condizioni e vincoli stabiliti; </w:t>
      </w:r>
    </w:p>
    <w:p w14:paraId="2CFAE299" w14:textId="185E2E10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354C3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 soggetto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richiedente è in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possesso della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seguente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Partita IVA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</w:t>
      </w:r>
    </w:p>
    <w:p w14:paraId="2FD3D788" w14:textId="033C5BDB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iscritta al Registro Imprese tenuto presso la Camera di Commercio, Industria, Artigianato e Agricoltura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al n.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 con la natura giuridica di_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6D004EFA" w14:textId="0714A0F1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l’amministrazione, la rappresentanza e la firma sociale sono in forma </w:t>
      </w:r>
    </w:p>
    <w:p w14:paraId="3FE2AD1A" w14:textId="4854D594" w:rsidR="00A1281A" w:rsidRPr="008121D5" w:rsidRDefault="002452AD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354C3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ab/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37">
            <w:rPr>
              <w:rFonts w:ascii="MS Gothic" w:eastAsia="MS Gothic" w:hAnsi="MS Gothic" w:cs="Times New Roman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</w:t>
      </w:r>
      <w:r w:rsidR="00354C3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ab/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affidate 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2452AD" w:rsidP="002743D1">
      <w:pPr>
        <w:widowControl w:val="0"/>
        <w:suppressAutoHyphens/>
        <w:autoSpaceDN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A7CB4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10);</w:t>
      </w:r>
    </w:p>
    <w:p w14:paraId="7B02E03A" w14:textId="32CCDB14" w:rsidR="00A1281A" w:rsidRPr="008121D5" w:rsidRDefault="002452AD" w:rsidP="002743D1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50);</w:t>
      </w:r>
    </w:p>
    <w:p w14:paraId="3861079C" w14:textId="61758F9D" w:rsidR="00A1281A" w:rsidRPr="008121D5" w:rsidRDefault="002452AD" w:rsidP="002743D1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250);</w:t>
      </w:r>
    </w:p>
    <w:p w14:paraId="7D6DACEE" w14:textId="77777777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che l’impresa richiedente 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3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663956A1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nei casi di esclusione di </w:t>
      </w:r>
      <w:r w:rsidR="004E0216"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cui all</w:t>
      </w:r>
      <w:r w:rsidR="00354C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’</w:t>
      </w:r>
      <w:r w:rsidR="004E0216"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art. 138 del Reg. (UE) n. 2509/2024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3"/>
    <w:p w14:paraId="1D218984" w14:textId="35ECF22E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che l’impresa richiedente rispetta l'applicazione del Contratto Collettivo Nazionale di Lavoro 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</w:t>
      </w:r>
      <w:r w:rsidR="00354C3C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è </w:t>
      </w:r>
      <w:r w:rsidR="00354C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il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1D1E543B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è in regola nei pagamenti e negli adempimenti previdenziali, assistenziali e assicurativi, nonché in tutti gli altri obblighi previsti dalla normativa vigente nei confronti di </w:t>
      </w:r>
      <w:r w:rsidR="00354C3C"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INPS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e </w:t>
      </w:r>
      <w:r w:rsidR="00354C3C"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INAIL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se dovuti; </w:t>
      </w:r>
    </w:p>
    <w:p w14:paraId="2878449F" w14:textId="54632BB7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che l’impresa richiedente non è destinatario di provvedimenti di revoca e contestuale recupero del contributo sul programma FEAMP 2014/2020 a fronte dei quali non ha ancora provveduto alla restituzione delle somme percepite;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541"/>
      </w:tblGrid>
      <w:tr w:rsidR="00B006BD" w:rsidRPr="00B5222C" w14:paraId="5FA316B5" w14:textId="77777777" w:rsidTr="00AF641F">
        <w:trPr>
          <w:trHeight w:val="20"/>
        </w:trPr>
        <w:tc>
          <w:tcPr>
            <w:tcW w:w="5000" w:type="pct"/>
            <w:gridSpan w:val="2"/>
          </w:tcPr>
          <w:p w14:paraId="794B7A63" w14:textId="00D2A9EE" w:rsidR="00B006BD" w:rsidRPr="00B006BD" w:rsidRDefault="00B006BD" w:rsidP="00B006B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240" w:after="120" w:line="240" w:lineRule="auto"/>
              <w:ind w:left="321" w:hanging="284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</w:t>
            </w:r>
            <w:r w:rsidR="00F4482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he</w:t>
            </w:r>
            <w:r w:rsidR="007E0A2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 luoghi e/o gli immobili oggetto del progetto sono nella disponibilità del richiedente in forza di:</w:t>
            </w:r>
          </w:p>
        </w:tc>
      </w:tr>
      <w:tr w:rsidR="00B006BD" w:rsidRPr="00B5222C" w14:paraId="274770FB" w14:textId="77777777" w:rsidTr="00AF641F">
        <w:trPr>
          <w:trHeight w:val="20"/>
        </w:trPr>
        <w:tc>
          <w:tcPr>
            <w:tcW w:w="3163" w:type="pct"/>
          </w:tcPr>
          <w:p w14:paraId="0EAB0994" w14:textId="467A4659" w:rsidR="00B006BD" w:rsidRPr="00B5222C" w:rsidRDefault="002452AD" w:rsidP="002743D1">
            <w:pPr>
              <w:widowControl w:val="0"/>
              <w:suppressAutoHyphens/>
              <w:autoSpaceDN w:val="0"/>
              <w:spacing w:after="0"/>
              <w:ind w:left="598" w:hanging="283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</w:t>
            </w:r>
            <w:r w:rsidR="0037584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’</w:t>
            </w:r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Ufficio del registro di: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529B34D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40A58658" w14:textId="77777777" w:rsidTr="002743D1">
        <w:trPr>
          <w:trHeight w:val="20"/>
        </w:trPr>
        <w:tc>
          <w:tcPr>
            <w:tcW w:w="3163" w:type="pct"/>
            <w:vAlign w:val="bottom"/>
          </w:tcPr>
          <w:p w14:paraId="7AC6023B" w14:textId="77777777" w:rsidR="00B006BD" w:rsidRPr="00B5222C" w:rsidRDefault="00B006BD" w:rsidP="002743D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1950825A" w14:textId="77777777" w:rsidR="00B006BD" w:rsidRPr="00B5222C" w:rsidRDefault="00B006BD" w:rsidP="002743D1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DFC7CB5" w14:textId="77777777" w:rsidR="0037584B" w:rsidRDefault="0037584B" w:rsidP="00B006BD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4" w:name="_Hlk89252957"/>
    </w:p>
    <w:p w14:paraId="291FBB08" w14:textId="5FF46611" w:rsidR="00B006BD" w:rsidRPr="00B5222C" w:rsidRDefault="00B006BD" w:rsidP="002743D1">
      <w:pPr>
        <w:widowControl w:val="0"/>
        <w:suppressAutoHyphens/>
        <w:autoSpaceDN w:val="0"/>
        <w:spacing w:after="0" w:line="480" w:lineRule="auto"/>
        <w:ind w:left="709" w:hanging="709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B006BD" w:rsidRPr="00B5222C" w14:paraId="2CD4035D" w14:textId="77777777" w:rsidTr="00AF641F">
        <w:tc>
          <w:tcPr>
            <w:tcW w:w="2514" w:type="pct"/>
          </w:tcPr>
          <w:bookmarkEnd w:id="4"/>
          <w:p w14:paraId="4156EC4F" w14:textId="64AFAB34" w:rsidR="00B006BD" w:rsidRPr="001444A7" w:rsidRDefault="002452AD" w:rsidP="002743D1">
            <w:pPr>
              <w:suppressAutoHyphens/>
              <w:spacing w:after="0"/>
              <w:ind w:left="601" w:hanging="286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</w:t>
            </w:r>
            <w:r w:rsidR="0037584B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’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Ufficio del registro di</w:t>
            </w:r>
            <w:r w:rsidR="0037584B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3EB47AB3" w14:textId="77777777" w:rsidR="00B006BD" w:rsidRPr="00B5222C" w:rsidRDefault="00B006BD" w:rsidP="002743D1">
            <w:pPr>
              <w:suppressAutoHyphens/>
              <w:spacing w:after="0"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144B721B" w14:textId="77777777" w:rsidTr="00AF641F">
        <w:tc>
          <w:tcPr>
            <w:tcW w:w="2514" w:type="pct"/>
          </w:tcPr>
          <w:p w14:paraId="5C91D48F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6194609E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75CE5531" w14:textId="77777777" w:rsidTr="00AF641F">
        <w:tc>
          <w:tcPr>
            <w:tcW w:w="2514" w:type="pct"/>
          </w:tcPr>
          <w:p w14:paraId="2D652E15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1DA59EEB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05EFEE4" w14:textId="77777777" w:rsidR="0037584B" w:rsidRDefault="0037584B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14:paraId="07A71F02" w14:textId="4247D065" w:rsidR="00B006BD" w:rsidRDefault="0037584B" w:rsidP="002743D1">
      <w:pPr>
        <w:suppressAutoHyphens/>
        <w:spacing w:after="0" w:line="480" w:lineRule="auto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o</w:t>
      </w:r>
      <w:r w:rsidR="00B006BD"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ppure </w:t>
      </w:r>
    </w:p>
    <w:p w14:paraId="315D39EA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(aggiungere tabelle per quante concessioni sono possedute)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769"/>
      </w:tblGrid>
      <w:tr w:rsidR="00B006BD" w:rsidRPr="00B5222C" w14:paraId="64655279" w14:textId="77777777" w:rsidTr="00AF641F">
        <w:tc>
          <w:tcPr>
            <w:tcW w:w="2526" w:type="pct"/>
            <w:vAlign w:val="center"/>
          </w:tcPr>
          <w:p w14:paraId="60838399" w14:textId="77777777" w:rsidR="00B006BD" w:rsidRPr="001444A7" w:rsidRDefault="002452AD" w:rsidP="002743D1">
            <w:pPr>
              <w:suppressAutoHyphens/>
              <w:spacing w:after="0"/>
              <w:ind w:left="3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-924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Concessione demaniale n.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vAlign w:val="center"/>
          </w:tcPr>
          <w:p w14:paraId="305C6A43" w14:textId="77777777" w:rsidR="00B006BD" w:rsidRPr="00B5222C" w:rsidRDefault="00B006BD" w:rsidP="002743D1">
            <w:pPr>
              <w:suppressAutoHyphens/>
              <w:spacing w:after="0"/>
              <w:ind w:left="-82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07FC52D" w14:textId="77777777" w:rsidTr="00AF641F">
        <w:trPr>
          <w:trHeight w:val="352"/>
        </w:trPr>
        <w:tc>
          <w:tcPr>
            <w:tcW w:w="2526" w:type="pct"/>
            <w:vAlign w:val="center"/>
          </w:tcPr>
          <w:p w14:paraId="1E19C666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F3BF" w14:textId="77777777" w:rsidR="00B006BD" w:rsidRPr="00B5222C" w:rsidRDefault="00B006BD" w:rsidP="002743D1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28540595" w14:textId="77777777" w:rsidTr="00AF641F">
        <w:tc>
          <w:tcPr>
            <w:tcW w:w="2526" w:type="pct"/>
            <w:vAlign w:val="center"/>
          </w:tcPr>
          <w:p w14:paraId="40BBFA35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Amministrazione concedente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A9934" w14:textId="77777777" w:rsidR="00B006BD" w:rsidRPr="00B5222C" w:rsidRDefault="00B006BD" w:rsidP="002743D1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4E936720" w14:textId="77777777" w:rsidTr="00AF641F">
        <w:tc>
          <w:tcPr>
            <w:tcW w:w="2526" w:type="pct"/>
            <w:vAlign w:val="center"/>
          </w:tcPr>
          <w:p w14:paraId="3A66E69E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Concessionario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0BCD" w14:textId="77777777" w:rsidR="00B006BD" w:rsidRPr="00B5222C" w:rsidRDefault="00B006BD" w:rsidP="002743D1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6CB13001" w14:textId="77777777" w:rsidTr="00AF641F">
        <w:tc>
          <w:tcPr>
            <w:tcW w:w="2526" w:type="pct"/>
            <w:vAlign w:val="center"/>
          </w:tcPr>
          <w:p w14:paraId="07E8248C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Validità per anni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D43E" w14:textId="77777777" w:rsidR="00B006BD" w:rsidRPr="00B5222C" w:rsidRDefault="00B006BD" w:rsidP="002743D1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3C83EBDC" w14:textId="77777777" w:rsidTr="00AF641F">
        <w:tc>
          <w:tcPr>
            <w:tcW w:w="2526" w:type="pct"/>
            <w:vAlign w:val="center"/>
          </w:tcPr>
          <w:p w14:paraId="648B7C57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F7B0" w14:textId="77777777" w:rsidR="00B006BD" w:rsidRPr="00B5222C" w:rsidRDefault="00B006BD" w:rsidP="002743D1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5E46F23" w14:textId="77777777" w:rsidTr="00AF641F">
        <w:tc>
          <w:tcPr>
            <w:tcW w:w="5000" w:type="pct"/>
            <w:gridSpan w:val="2"/>
            <w:vAlign w:val="center"/>
          </w:tcPr>
          <w:p w14:paraId="2BFC375B" w14:textId="000ADD5B" w:rsidR="00B006BD" w:rsidRPr="00B5222C" w:rsidRDefault="00B006BD" w:rsidP="002743D1">
            <w:pPr>
              <w:suppressAutoHyphens/>
              <w:spacing w:after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Nel caso in cui il concessionario non coincida con il richiedente, specificare che ruolo riveste il richiedente nell’impresa titolare della concessione</w:t>
            </w:r>
            <w:r w:rsidR="00222AA7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</w:tr>
      <w:tr w:rsidR="00B006BD" w:rsidRPr="00B5222C" w14:paraId="2F271941" w14:textId="77777777" w:rsidTr="00AF641F">
        <w:trPr>
          <w:trHeight w:val="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788335C" w14:textId="77777777" w:rsidR="00B006BD" w:rsidRPr="00B5222C" w:rsidRDefault="00B006BD" w:rsidP="00AF641F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A009B5F" w14:textId="77777777" w:rsidR="00B006BD" w:rsidRPr="00B5222C" w:rsidRDefault="00B006BD" w:rsidP="002743D1">
      <w:pPr>
        <w:suppressAutoHyphens/>
        <w:spacing w:after="0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4554D4C" w14:textId="3D25A851" w:rsidR="00B006BD" w:rsidRPr="00B5222C" w:rsidRDefault="00222AA7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</w:t>
      </w:r>
      <w:r w:rsidR="00B006BD"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3"/>
      </w:tblGrid>
      <w:tr w:rsidR="00B006BD" w:rsidRPr="00B5222C" w14:paraId="5183F545" w14:textId="77777777" w:rsidTr="00AF641F">
        <w:tc>
          <w:tcPr>
            <w:tcW w:w="3162" w:type="pct"/>
          </w:tcPr>
          <w:p w14:paraId="678348E1" w14:textId="77777777" w:rsidR="00B006BD" w:rsidRPr="001444A7" w:rsidRDefault="002452AD" w:rsidP="002743D1">
            <w:pPr>
              <w:suppressAutoHyphens/>
              <w:spacing w:after="0"/>
              <w:ind w:left="36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14:paraId="328FCBA3" w14:textId="77777777" w:rsidR="00B006BD" w:rsidRPr="00B5222C" w:rsidRDefault="00B006BD" w:rsidP="002743D1">
            <w:pPr>
              <w:suppressAutoHyphens/>
              <w:spacing w:after="0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55401C74" w14:textId="77777777" w:rsidTr="00AF641F">
        <w:tc>
          <w:tcPr>
            <w:tcW w:w="3162" w:type="pct"/>
          </w:tcPr>
          <w:p w14:paraId="4E6535BA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per anni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CAFC5C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01C0DD05" w14:textId="77777777" w:rsidTr="00AF641F">
        <w:tc>
          <w:tcPr>
            <w:tcW w:w="3162" w:type="pct"/>
          </w:tcPr>
          <w:p w14:paraId="17906F7A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114CED" w14:textId="77777777" w:rsidR="00B006BD" w:rsidRPr="00B5222C" w:rsidRDefault="00B006BD" w:rsidP="002743D1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0844203" w14:textId="77777777" w:rsidR="00222AA7" w:rsidRDefault="00222AA7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2F666FFC" w14:textId="6FCAD5A5" w:rsidR="007E0A2B" w:rsidRPr="00222AA7" w:rsidRDefault="00222AA7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222AA7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o</w:t>
      </w:r>
      <w:r w:rsidR="007E0A2B" w:rsidRPr="00222AA7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ppure</w:t>
      </w:r>
    </w:p>
    <w:p w14:paraId="6D2641A0" w14:textId="78F86E72" w:rsidR="00B006BD" w:rsidRPr="002743D1" w:rsidRDefault="002452AD" w:rsidP="002743D1">
      <w:pPr>
        <w:widowControl w:val="0"/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sdt>
        <w:sdtPr>
          <w:rPr>
            <w:rFonts w:ascii="Times New Roman" w:eastAsia="MS Gothic" w:hAnsi="Times New Roman" w:cs="Times New Roman"/>
            <w:bCs/>
            <w:kern w:val="2"/>
            <w:sz w:val="28"/>
            <w:szCs w:val="28"/>
            <w:lang w:eastAsia="hi-IN" w:bidi="hi-IN"/>
          </w:rPr>
          <w:id w:val="20635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B" w:rsidRPr="002743D1">
            <w:rPr>
              <w:rFonts w:ascii="Segoe UI Symbol" w:eastAsia="MS Gothic" w:hAnsi="Segoe UI Symbol" w:cs="Segoe UI Symbol"/>
              <w:bCs/>
              <w:kern w:val="2"/>
              <w:sz w:val="28"/>
              <w:szCs w:val="28"/>
              <w:lang w:eastAsia="hi-IN" w:bidi="hi-IN"/>
            </w:rPr>
            <w:t>☐</w:t>
          </w:r>
        </w:sdtContent>
      </w:sdt>
      <w:r w:rsidR="007E0A2B" w:rsidRPr="002743D1">
        <w:rPr>
          <w:rFonts w:ascii="Times New Roman" w:eastAsia="MS Gothic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7E0A2B" w:rsidRPr="002743D1">
        <w:rPr>
          <w:rFonts w:ascii="Times New Roman" w:hAnsi="Times New Roman" w:cs="Times New Roman"/>
          <w:color w:val="000000"/>
          <w:sz w:val="24"/>
          <w:szCs w:val="24"/>
        </w:rPr>
        <w:t xml:space="preserve">il progetto </w:t>
      </w:r>
      <w:r w:rsidR="004E0216" w:rsidRPr="002743D1">
        <w:rPr>
          <w:rFonts w:ascii="Times New Roman" w:hAnsi="Times New Roman" w:cs="Times New Roman"/>
          <w:color w:val="000000"/>
          <w:sz w:val="24"/>
          <w:szCs w:val="24"/>
        </w:rPr>
        <w:t>non prevede interventi materiali</w:t>
      </w:r>
    </w:p>
    <w:p w14:paraId="107CC7BF" w14:textId="17685288" w:rsidR="0015086F" w:rsidRPr="00222AA7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22AA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che gli interventi di cui al progetto per la loro realizzazione necessitano di (</w:t>
      </w:r>
      <w:r w:rsidRPr="00222AA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specificare una delle due opzioni </w:t>
      </w:r>
      <w:r w:rsidR="00AF3C37" w:rsidRPr="00222AA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seguenti</w:t>
      </w:r>
      <w:r w:rsidRPr="00222AA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 w:rsidRPr="00222AA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824C4D" w14:textId="357AE193" w:rsidR="00B006BD" w:rsidRPr="00B006BD" w:rsidRDefault="00B006BD" w:rsidP="00B006BD">
      <w:pPr>
        <w:pStyle w:val="Paragrafoelenco"/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sym w:font="Symbol" w:char="F09E"/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sono stati richiesti</w:t>
      </w: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B006BD" w14:paraId="47ABCD0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0EE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13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DB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8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0C2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B006BD" w14:paraId="3C293CA6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7B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D1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48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15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9B87A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B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C9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F3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DC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B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4A4CFCE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4D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D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A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6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8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4D5F60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EA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9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A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29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31C68BD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6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61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1B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8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839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2EE95A98" w14:textId="77777777" w:rsidR="0015086F" w:rsidRPr="00AF3C37" w:rsidRDefault="0015086F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  <w:r w:rsidRPr="00AF3C37">
        <w:rPr>
          <w:rFonts w:ascii="Times New Roman" w:hAnsi="Times New Roman"/>
          <w:bCs/>
          <w:sz w:val="24"/>
          <w:szCs w:val="24"/>
          <w:lang w:eastAsia="hi-IN"/>
        </w:rPr>
        <w:t>e non richiedono nessun’altro parere, autorizzazione, nulla osta oltre a quelli già elencati</w:t>
      </w:r>
    </w:p>
    <w:p w14:paraId="4945426C" w14:textId="77777777" w:rsidR="0015086F" w:rsidRPr="00AF3C37" w:rsidRDefault="0015086F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  <w:r w:rsidRPr="00AF3C37">
        <w:rPr>
          <w:rFonts w:ascii="Times New Roman" w:hAnsi="Times New Roman"/>
          <w:i/>
          <w:sz w:val="24"/>
          <w:szCs w:val="24"/>
          <w:lang w:eastAsia="hi-IN"/>
        </w:rPr>
        <w:t>ovvero</w:t>
      </w:r>
    </w:p>
    <w:p w14:paraId="011214D6" w14:textId="77777777" w:rsidR="0015086F" w:rsidRPr="00AF3C37" w:rsidRDefault="0015086F" w:rsidP="0015086F">
      <w:pPr>
        <w:numPr>
          <w:ilvl w:val="1"/>
          <w:numId w:val="9"/>
        </w:numPr>
        <w:spacing w:after="0" w:line="480" w:lineRule="auto"/>
        <w:ind w:left="1418" w:hanging="567"/>
        <w:rPr>
          <w:rFonts w:ascii="Times New Roman" w:hAnsi="Times New Roman"/>
          <w:bCs/>
          <w:sz w:val="24"/>
          <w:szCs w:val="24"/>
          <w:lang w:eastAsia="hi-IN"/>
        </w:rPr>
      </w:pPr>
      <w:r w:rsidRPr="00B006BD">
        <w:rPr>
          <w:rFonts w:ascii="Times New Roman" w:hAnsi="Times New Roman"/>
          <w:b/>
          <w:sz w:val="24"/>
          <w:szCs w:val="24"/>
          <w:lang w:eastAsia="hi-IN"/>
        </w:rPr>
        <w:t>non richiedono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alcuna ad autorizzazione, parere, nulla osta;</w:t>
      </w:r>
    </w:p>
    <w:p w14:paraId="622B1425" w14:textId="3AB94890" w:rsidR="0015086F" w:rsidRPr="0015086F" w:rsidRDefault="0015086F" w:rsidP="00AF3C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interventi:</w:t>
      </w:r>
    </w:p>
    <w:p w14:paraId="29B0AFA7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rientrano nell’ordinaria manutenzione;</w:t>
      </w:r>
    </w:p>
    <w:p w14:paraId="7A4F55D5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finalizzati ad adeguamenti a obblighi di legge;</w:t>
      </w:r>
    </w:p>
    <w:p w14:paraId="509CC71C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sostituiscono beni che abbiano già beneficiato di un finanziamento pubblico nel corso dei cinque anni precedenti a decorrere dalla data di pubblicazione dell’Avviso;</w:t>
      </w:r>
    </w:p>
    <w:p w14:paraId="6BEFE523" w14:textId="77777777" w:rsidR="00B006BD" w:rsidRDefault="0015086F" w:rsidP="00B006B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oggetto di altre istanze di contributo in corso di istruttoria.</w:t>
      </w:r>
    </w:p>
    <w:p w14:paraId="1E808E70" w14:textId="0462A293" w:rsidR="0015086F" w:rsidRDefault="00B006BD" w:rsidP="00B006BD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2ACFD35F" w14:textId="77777777" w:rsidR="00222AA7" w:rsidRPr="00B006BD" w:rsidRDefault="00222AA7" w:rsidP="002743D1">
      <w:pPr>
        <w:pStyle w:val="Paragrafoelenco"/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465A271" w14:textId="77777777" w:rsidR="00A1281A" w:rsidRPr="0078328C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hi-IN" w:bidi="hi-IN"/>
        </w:rPr>
      </w:pPr>
    </w:p>
    <w:p w14:paraId="6A1580B8" w14:textId="77777777" w:rsidR="00A1281A" w:rsidRPr="008121D5" w:rsidRDefault="00A1281A" w:rsidP="00A1281A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28C327C0" w14:textId="4FC9B5A8" w:rsidR="00A1281A" w:rsidRPr="008121D5" w:rsidRDefault="0078328C" w:rsidP="002743D1">
      <w:pPr>
        <w:widowControl w:val="0"/>
        <w:suppressAutoHyphens/>
        <w:autoSpaceDN w:val="0"/>
        <w:spacing w:after="120" w:line="264" w:lineRule="auto"/>
        <w:ind w:left="5529" w:right="424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Firma </w:t>
      </w:r>
      <w:r w:rsidR="00A1281A"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/e del/i dichiarante/i</w:t>
      </w:r>
      <w:r w:rsidR="00A1281A"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</w:t>
      </w:r>
    </w:p>
    <w:p w14:paraId="1958B660" w14:textId="75CFE5ED" w:rsidR="00A1281A" w:rsidRPr="006A7CB4" w:rsidRDefault="00A1281A" w:rsidP="006A7CB4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Liberation Serif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23DA" w14:textId="66FB9F26" w:rsidR="0035383B" w:rsidRDefault="0035383B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458501C3" w14:textId="4C72162E" w:rsidR="00A1281A" w:rsidRPr="0078328C" w:rsidRDefault="00A1281A" w:rsidP="007832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Style w:val="Rimandonotaapidipagina"/>
        </w:rPr>
        <w:footnoteRef/>
      </w:r>
      <w:bookmarkStart w:id="5" w:name="_Hlk90451675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  <w:r w:rsid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6A79" w14:textId="77777777" w:rsidR="0035383B" w:rsidRDefault="0035383B" w:rsidP="0035383B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Mangal"/>
        <w:b/>
        <w:kern w:val="2"/>
        <w:sz w:val="28"/>
        <w:szCs w:val="28"/>
        <w:lang w:eastAsia="zh-CN" w:bidi="hi-IN"/>
      </w:rPr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450E8C">
      <w:rPr>
        <w:sz w:val="10"/>
        <w:szCs w:val="10"/>
      </w:rPr>
      <w:fldChar w:fldCharType="begin"/>
    </w:r>
    <w:r w:rsidR="00450E8C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450E8C">
      <w:rPr>
        <w:sz w:val="10"/>
        <w:szCs w:val="10"/>
      </w:rPr>
      <w:fldChar w:fldCharType="separate"/>
    </w:r>
    <w:r w:rsidR="00450E8C">
      <w:rPr>
        <w:sz w:val="10"/>
        <w:szCs w:val="10"/>
      </w:rPr>
      <w:fldChar w:fldCharType="begin"/>
    </w:r>
    <w:r w:rsidR="00450E8C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450E8C">
      <w:rPr>
        <w:sz w:val="10"/>
        <w:szCs w:val="10"/>
      </w:rPr>
      <w:fldChar w:fldCharType="separate"/>
    </w:r>
    <w:r w:rsidR="00A915C0">
      <w:rPr>
        <w:sz w:val="10"/>
        <w:szCs w:val="10"/>
      </w:rPr>
      <w:fldChar w:fldCharType="begin"/>
    </w:r>
    <w:r w:rsidR="00A915C0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A915C0">
      <w:rPr>
        <w:sz w:val="10"/>
        <w:szCs w:val="10"/>
      </w:rPr>
      <w:fldChar w:fldCharType="separate"/>
    </w:r>
    <w:r w:rsidR="002743D1">
      <w:rPr>
        <w:sz w:val="10"/>
        <w:szCs w:val="10"/>
      </w:rPr>
      <w:fldChar w:fldCharType="begin"/>
    </w:r>
    <w:r w:rsidR="002743D1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2743D1">
      <w:rPr>
        <w:sz w:val="10"/>
        <w:szCs w:val="10"/>
      </w:rPr>
      <w:fldChar w:fldCharType="separate"/>
    </w:r>
    <w:r w:rsidR="002452AD">
      <w:rPr>
        <w:sz w:val="10"/>
        <w:szCs w:val="10"/>
      </w:rPr>
      <w:fldChar w:fldCharType="begin"/>
    </w:r>
    <w:r w:rsidR="002452AD">
      <w:rPr>
        <w:sz w:val="10"/>
        <w:szCs w:val="10"/>
      </w:rPr>
      <w:instrText xml:space="preserve"> </w:instrText>
    </w:r>
    <w:r w:rsidR="002452AD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2452AD">
      <w:rPr>
        <w:sz w:val="10"/>
        <w:szCs w:val="10"/>
      </w:rPr>
      <w:instrText xml:space="preserve"> </w:instrText>
    </w:r>
    <w:r w:rsidR="002452AD">
      <w:rPr>
        <w:sz w:val="10"/>
        <w:szCs w:val="10"/>
      </w:rPr>
      <w:fldChar w:fldCharType="separate"/>
    </w:r>
    <w:r w:rsidR="002452AD">
      <w:rPr>
        <w:sz w:val="10"/>
        <w:szCs w:val="10"/>
      </w:rPr>
      <w:pict w14:anchorId="2915F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25pt;height:45.8pt">
          <v:imagedata r:id="rId1" r:href="rId2"/>
        </v:shape>
      </w:pict>
    </w:r>
    <w:r w:rsidR="002452AD">
      <w:rPr>
        <w:sz w:val="10"/>
        <w:szCs w:val="10"/>
      </w:rPr>
      <w:fldChar w:fldCharType="end"/>
    </w:r>
    <w:r w:rsidR="002743D1">
      <w:rPr>
        <w:sz w:val="10"/>
        <w:szCs w:val="10"/>
      </w:rPr>
      <w:fldChar w:fldCharType="end"/>
    </w:r>
    <w:r w:rsidR="00A915C0">
      <w:rPr>
        <w:sz w:val="10"/>
        <w:szCs w:val="10"/>
      </w:rPr>
      <w:fldChar w:fldCharType="end"/>
    </w:r>
    <w:r w:rsidR="00450E8C">
      <w:rPr>
        <w:sz w:val="10"/>
        <w:szCs w:val="10"/>
      </w:rPr>
      <w:fldChar w:fldCharType="end"/>
    </w:r>
    <w:r w:rsidR="00450E8C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p w14:paraId="1035F299" w14:textId="77777777" w:rsidR="0035383B" w:rsidRDefault="003538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D27DD"/>
    <w:multiLevelType w:val="hybridMultilevel"/>
    <w:tmpl w:val="90DE3E04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0D29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C3623"/>
    <w:multiLevelType w:val="hybridMultilevel"/>
    <w:tmpl w:val="277295F8"/>
    <w:lvl w:ilvl="0" w:tplc="80D295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7407A0"/>
    <w:multiLevelType w:val="hybridMultilevel"/>
    <w:tmpl w:val="720CC6F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70664911">
    <w:abstractNumId w:val="4"/>
  </w:num>
  <w:num w:numId="2" w16cid:durableId="277839606">
    <w:abstractNumId w:val="6"/>
  </w:num>
  <w:num w:numId="3" w16cid:durableId="1304117824">
    <w:abstractNumId w:val="4"/>
  </w:num>
  <w:num w:numId="4" w16cid:durableId="2114591919">
    <w:abstractNumId w:val="2"/>
  </w:num>
  <w:num w:numId="5" w16cid:durableId="1111052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7368">
    <w:abstractNumId w:val="1"/>
  </w:num>
  <w:num w:numId="7" w16cid:durableId="450785620">
    <w:abstractNumId w:val="3"/>
  </w:num>
  <w:num w:numId="8" w16cid:durableId="1986355812">
    <w:abstractNumId w:val="1"/>
  </w:num>
  <w:num w:numId="9" w16cid:durableId="1964651957">
    <w:abstractNumId w:val="0"/>
  </w:num>
  <w:num w:numId="10" w16cid:durableId="569079375">
    <w:abstractNumId w:val="0"/>
  </w:num>
  <w:num w:numId="11" w16cid:durableId="1631781819">
    <w:abstractNumId w:val="7"/>
  </w:num>
  <w:num w:numId="12" w16cid:durableId="1077745072">
    <w:abstractNumId w:val="8"/>
  </w:num>
  <w:num w:numId="13" w16cid:durableId="1496800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5086F"/>
    <w:rsid w:val="00191A3D"/>
    <w:rsid w:val="001B3653"/>
    <w:rsid w:val="001B3B22"/>
    <w:rsid w:val="001E665C"/>
    <w:rsid w:val="00222AA7"/>
    <w:rsid w:val="002452AD"/>
    <w:rsid w:val="002743D1"/>
    <w:rsid w:val="00282DFC"/>
    <w:rsid w:val="002B4F32"/>
    <w:rsid w:val="0035383B"/>
    <w:rsid w:val="00354C3C"/>
    <w:rsid w:val="0037584B"/>
    <w:rsid w:val="003C2AD7"/>
    <w:rsid w:val="003E219B"/>
    <w:rsid w:val="00402CA2"/>
    <w:rsid w:val="00450E8C"/>
    <w:rsid w:val="004E0216"/>
    <w:rsid w:val="0051119B"/>
    <w:rsid w:val="00527352"/>
    <w:rsid w:val="00535D86"/>
    <w:rsid w:val="00541754"/>
    <w:rsid w:val="00576070"/>
    <w:rsid w:val="005B1451"/>
    <w:rsid w:val="006071FA"/>
    <w:rsid w:val="00640300"/>
    <w:rsid w:val="00663D95"/>
    <w:rsid w:val="006A7CB4"/>
    <w:rsid w:val="006D74F7"/>
    <w:rsid w:val="00737179"/>
    <w:rsid w:val="0078328C"/>
    <w:rsid w:val="007E0A2B"/>
    <w:rsid w:val="008121D5"/>
    <w:rsid w:val="00836D4A"/>
    <w:rsid w:val="00846180"/>
    <w:rsid w:val="00857322"/>
    <w:rsid w:val="00940E06"/>
    <w:rsid w:val="009B4CCB"/>
    <w:rsid w:val="009D5402"/>
    <w:rsid w:val="00A1281A"/>
    <w:rsid w:val="00A17710"/>
    <w:rsid w:val="00A915C0"/>
    <w:rsid w:val="00AF3C37"/>
    <w:rsid w:val="00B006BD"/>
    <w:rsid w:val="00C05F8E"/>
    <w:rsid w:val="00C87198"/>
    <w:rsid w:val="00CD5916"/>
    <w:rsid w:val="00D633D0"/>
    <w:rsid w:val="00EF10E4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2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4E0216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53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8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B744-607C-449F-9E62-E7AA5604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2025-04-07T12:33:00Z</dcterms:created>
  <dcterms:modified xsi:type="dcterms:W3CDTF">2025-06-05T08:35:00Z</dcterms:modified>
</cp:coreProperties>
</file>